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158376" w14:textId="77777777" w:rsidR="00547171" w:rsidRDefault="00547171" w:rsidP="00547171">
      <w:pPr>
        <w:pStyle w:val="st7"/>
        <w:spacing w:before="0" w:after="0"/>
        <w:ind w:left="10206"/>
        <w:jc w:val="left"/>
        <w:rPr>
          <w:rStyle w:val="st42"/>
          <w:sz w:val="28"/>
          <w:szCs w:val="28"/>
          <w:lang w:val="uk-UA"/>
        </w:rPr>
      </w:pPr>
      <w:r>
        <w:rPr>
          <w:rStyle w:val="st42"/>
          <w:sz w:val="28"/>
          <w:szCs w:val="28"/>
          <w:lang w:val="uk-UA"/>
        </w:rPr>
        <w:t>ЗАТВЕРДЖЕНО</w:t>
      </w:r>
    </w:p>
    <w:p w14:paraId="0260F05B" w14:textId="77777777" w:rsidR="00547171" w:rsidRDefault="00547171" w:rsidP="00547171">
      <w:pPr>
        <w:pStyle w:val="st7"/>
        <w:spacing w:before="0" w:after="0"/>
        <w:ind w:left="10206" w:right="-30"/>
        <w:jc w:val="left"/>
        <w:rPr>
          <w:rStyle w:val="st42"/>
          <w:sz w:val="28"/>
          <w:szCs w:val="28"/>
          <w:lang w:val="uk-UA"/>
        </w:rPr>
      </w:pPr>
      <w:r>
        <w:rPr>
          <w:rStyle w:val="st42"/>
          <w:sz w:val="28"/>
          <w:szCs w:val="28"/>
          <w:lang w:val="uk-UA"/>
        </w:rPr>
        <w:t>Розпорядження голови Полтавської обласної державної адміністрації</w:t>
      </w:r>
    </w:p>
    <w:p w14:paraId="5BF18629" w14:textId="77777777" w:rsidR="00547171" w:rsidRPr="00350268" w:rsidRDefault="00547171" w:rsidP="00547171">
      <w:pPr>
        <w:pStyle w:val="st7"/>
        <w:spacing w:before="0" w:after="0"/>
        <w:ind w:left="10206" w:right="-30"/>
        <w:jc w:val="left"/>
        <w:rPr>
          <w:rStyle w:val="st42"/>
          <w:sz w:val="28"/>
          <w:szCs w:val="28"/>
          <w:lang w:val="uk-UA"/>
        </w:rPr>
      </w:pPr>
      <w:r>
        <w:rPr>
          <w:rStyle w:val="st42"/>
          <w:sz w:val="28"/>
          <w:szCs w:val="28"/>
          <w:lang w:val="uk-UA"/>
        </w:rPr>
        <w:t>Від 26.10.2021 № 717</w:t>
      </w:r>
    </w:p>
    <w:p w14:paraId="0BB89264" w14:textId="77777777" w:rsidR="00606DFA" w:rsidRDefault="00606DFA" w:rsidP="00350268">
      <w:pPr>
        <w:pStyle w:val="st7"/>
        <w:rPr>
          <w:rStyle w:val="st161"/>
        </w:rPr>
      </w:pPr>
      <w:r>
        <w:rPr>
          <w:rStyle w:val="st161"/>
        </w:rPr>
        <w:t xml:space="preserve">ІНФОРМАЦІЯ </w:t>
      </w:r>
      <w:r>
        <w:rPr>
          <w:rStyle w:val="st161"/>
        </w:rPr>
        <w:br/>
        <w:t>про проведення управителями об’єктів обстеження та оцінки ступеня безбар’єрності об’єктів фізичного оточення і послуг для осіб з інвалідністю</w:t>
      </w:r>
    </w:p>
    <w:p w14:paraId="42D4B250" w14:textId="52EA96D1" w:rsidR="008A4738" w:rsidRDefault="00606DFA" w:rsidP="00350268">
      <w:pPr>
        <w:spacing w:after="0"/>
        <w:jc w:val="center"/>
        <w:rPr>
          <w:rFonts w:ascii="Times New Roman" w:hAnsi="Times New Roman" w:cs="Times New Roman"/>
          <w:b/>
        </w:rPr>
      </w:pPr>
      <w:r w:rsidRPr="00606DFA">
        <w:rPr>
          <w:rFonts w:ascii="Times New Roman" w:hAnsi="Times New Roman" w:cs="Times New Roman"/>
          <w:b/>
        </w:rPr>
        <w:t>ЗАГАЛЬНА ІНФОРМАЦІЯ ПРО ОБ’ЄКТ:</w:t>
      </w:r>
      <w:r w:rsidR="00350268">
        <w:rPr>
          <w:rFonts w:ascii="Times New Roman" w:hAnsi="Times New Roman" w:cs="Times New Roman"/>
          <w:b/>
        </w:rPr>
        <w:t>________</w:t>
      </w:r>
      <w:r w:rsidR="00C41604">
        <w:rPr>
          <w:rFonts w:ascii="Times New Roman" w:hAnsi="Times New Roman" w:cs="Times New Roman"/>
          <w:b/>
          <w:u w:val="single"/>
        </w:rPr>
        <w:t>ПРОФЕСІЙНО-ТЕХНІЧНЕ УЧИЛИЩЕ № 50 М. КАРЛІВКА</w:t>
      </w:r>
      <w:r w:rsidR="00350268">
        <w:rPr>
          <w:rFonts w:ascii="Times New Roman" w:hAnsi="Times New Roman" w:cs="Times New Roman"/>
          <w:b/>
        </w:rPr>
        <w:t>___________________________</w:t>
      </w:r>
    </w:p>
    <w:p w14:paraId="74C97270" w14:textId="77777777" w:rsidR="00350268" w:rsidRDefault="00350268" w:rsidP="00350268">
      <w:pPr>
        <w:spacing w:after="0" w:line="144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(назва об’єкту)</w:t>
      </w:r>
    </w:p>
    <w:p w14:paraId="6F38288C" w14:textId="77777777" w:rsidR="00350268" w:rsidRDefault="00350268" w:rsidP="00350268">
      <w:pPr>
        <w:spacing w:after="0" w:line="144" w:lineRule="auto"/>
        <w:jc w:val="center"/>
        <w:rPr>
          <w:rFonts w:ascii="Times New Roman" w:hAnsi="Times New Roman" w:cs="Times New Roman"/>
          <w:b/>
        </w:rPr>
      </w:pPr>
    </w:p>
    <w:p w14:paraId="5878786C" w14:textId="77777777" w:rsidR="00350268" w:rsidRDefault="00350268" w:rsidP="00350268">
      <w:pPr>
        <w:spacing w:after="0" w:line="144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3"/>
        <w:tblW w:w="15877" w:type="dxa"/>
        <w:tblInd w:w="-318" w:type="dxa"/>
        <w:tblLook w:val="04A0" w:firstRow="1" w:lastRow="0" w:firstColumn="1" w:lastColumn="0" w:noHBand="0" w:noVBand="1"/>
      </w:tblPr>
      <w:tblGrid>
        <w:gridCol w:w="1560"/>
        <w:gridCol w:w="3876"/>
        <w:gridCol w:w="2559"/>
        <w:gridCol w:w="2559"/>
        <w:gridCol w:w="2559"/>
        <w:gridCol w:w="2764"/>
      </w:tblGrid>
      <w:tr w:rsidR="00606DFA" w14:paraId="3CA7B2CB" w14:textId="77777777" w:rsidTr="00FA14BF">
        <w:tc>
          <w:tcPr>
            <w:tcW w:w="1560" w:type="dxa"/>
          </w:tcPr>
          <w:p w14:paraId="20B0A0ED" w14:textId="77777777" w:rsidR="00606DFA" w:rsidRPr="00606DFA" w:rsidRDefault="00606DFA" w:rsidP="00FA14BF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FA">
              <w:rPr>
                <w:rStyle w:val="st42"/>
                <w:rFonts w:ascii="Times New Roman" w:hAnsi="Times New Roman" w:cs="Times New Roman"/>
                <w:b/>
                <w:sz w:val="24"/>
                <w:szCs w:val="24"/>
              </w:rPr>
              <w:t>Дата проведення обстеження</w:t>
            </w:r>
          </w:p>
        </w:tc>
        <w:tc>
          <w:tcPr>
            <w:tcW w:w="3876" w:type="dxa"/>
          </w:tcPr>
          <w:p w14:paraId="331A67D5" w14:textId="77777777" w:rsidR="00606DFA" w:rsidRPr="00606DFA" w:rsidRDefault="00606DFA" w:rsidP="00FA14BF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FA">
              <w:rPr>
                <w:rStyle w:val="st42"/>
                <w:rFonts w:ascii="Times New Roman" w:hAnsi="Times New Roman" w:cs="Times New Roman"/>
                <w:b/>
                <w:sz w:val="24"/>
                <w:szCs w:val="24"/>
              </w:rPr>
              <w:t>Адреса розташування об’єкта</w:t>
            </w:r>
          </w:p>
        </w:tc>
        <w:tc>
          <w:tcPr>
            <w:tcW w:w="2559" w:type="dxa"/>
          </w:tcPr>
          <w:p w14:paraId="170E3803" w14:textId="77777777" w:rsidR="00606DFA" w:rsidRPr="00606DFA" w:rsidRDefault="00606DFA" w:rsidP="00FA14BF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FA">
              <w:rPr>
                <w:rStyle w:val="st42"/>
                <w:rFonts w:ascii="Times New Roman" w:hAnsi="Times New Roman" w:cs="Times New Roman"/>
                <w:b/>
                <w:sz w:val="24"/>
                <w:szCs w:val="24"/>
              </w:rPr>
              <w:t>Форма власності</w:t>
            </w:r>
          </w:p>
        </w:tc>
        <w:tc>
          <w:tcPr>
            <w:tcW w:w="2559" w:type="dxa"/>
          </w:tcPr>
          <w:p w14:paraId="17879892" w14:textId="77777777" w:rsidR="00606DFA" w:rsidRPr="00606DFA" w:rsidRDefault="00606DFA" w:rsidP="00FA14BF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FA">
              <w:rPr>
                <w:rStyle w:val="st42"/>
                <w:rFonts w:ascii="Times New Roman" w:hAnsi="Times New Roman" w:cs="Times New Roman"/>
                <w:b/>
                <w:sz w:val="24"/>
                <w:szCs w:val="24"/>
              </w:rPr>
              <w:t>Найменування послуги</w:t>
            </w:r>
          </w:p>
        </w:tc>
        <w:tc>
          <w:tcPr>
            <w:tcW w:w="2559" w:type="dxa"/>
          </w:tcPr>
          <w:p w14:paraId="47F4C579" w14:textId="77777777" w:rsidR="00606DFA" w:rsidRPr="00606DFA" w:rsidRDefault="00606DFA" w:rsidP="00FA14BF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FA">
              <w:rPr>
                <w:rStyle w:val="st42"/>
                <w:rFonts w:ascii="Times New Roman" w:hAnsi="Times New Roman" w:cs="Times New Roman"/>
                <w:b/>
                <w:sz w:val="24"/>
                <w:szCs w:val="24"/>
              </w:rPr>
              <w:t>Особа, яка проводила обстеження</w:t>
            </w:r>
          </w:p>
        </w:tc>
        <w:tc>
          <w:tcPr>
            <w:tcW w:w="2764" w:type="dxa"/>
          </w:tcPr>
          <w:p w14:paraId="144881C9" w14:textId="77777777" w:rsidR="00606DFA" w:rsidRPr="00606DFA" w:rsidRDefault="00606DFA" w:rsidP="00FA14BF">
            <w:pPr>
              <w:spacing w:line="204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DFA">
              <w:rPr>
                <w:rStyle w:val="st42"/>
                <w:rFonts w:ascii="Times New Roman" w:hAnsi="Times New Roman" w:cs="Times New Roman"/>
                <w:b/>
                <w:sz w:val="24"/>
                <w:szCs w:val="24"/>
              </w:rPr>
              <w:t xml:space="preserve">Контактні дані про особу, яка проводила обстеження (контактний номер телефону, </w:t>
            </w:r>
            <w:r w:rsidR="00FA14BF">
              <w:rPr>
                <w:rStyle w:val="st42"/>
                <w:rFonts w:ascii="Times New Roman" w:hAnsi="Times New Roman" w:cs="Times New Roman"/>
                <w:b/>
                <w:sz w:val="24"/>
                <w:szCs w:val="24"/>
              </w:rPr>
              <w:t xml:space="preserve">електронна </w:t>
            </w:r>
            <w:r w:rsidRPr="00606DFA">
              <w:rPr>
                <w:rStyle w:val="st42"/>
                <w:rFonts w:ascii="Times New Roman" w:hAnsi="Times New Roman" w:cs="Times New Roman"/>
                <w:b/>
                <w:sz w:val="24"/>
                <w:szCs w:val="24"/>
              </w:rPr>
              <w:t>адреса)</w:t>
            </w:r>
          </w:p>
        </w:tc>
      </w:tr>
      <w:tr w:rsidR="00606DFA" w14:paraId="23B1CA67" w14:textId="77777777" w:rsidTr="00F4756F">
        <w:trPr>
          <w:trHeight w:val="396"/>
        </w:trPr>
        <w:tc>
          <w:tcPr>
            <w:tcW w:w="1560" w:type="dxa"/>
            <w:vAlign w:val="center"/>
          </w:tcPr>
          <w:p w14:paraId="0882E71F" w14:textId="77777777" w:rsidR="00606DFA" w:rsidRDefault="00606DFA" w:rsidP="00F4756F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0E94DC8" w14:textId="009E4B92" w:rsidR="00606DFA" w:rsidRDefault="009E34F5" w:rsidP="00F475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  <w:r w:rsidR="0079297C">
              <w:rPr>
                <w:rFonts w:ascii="Times New Roman" w:hAnsi="Times New Roman" w:cs="Times New Roman"/>
                <w:b/>
              </w:rPr>
              <w:t>.</w:t>
            </w:r>
            <w:r w:rsidR="007130B6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</w:rPr>
              <w:t>1.2026</w:t>
            </w:r>
          </w:p>
        </w:tc>
        <w:tc>
          <w:tcPr>
            <w:tcW w:w="3876" w:type="dxa"/>
            <w:vAlign w:val="center"/>
          </w:tcPr>
          <w:p w14:paraId="3159AA01" w14:textId="3D8DFC7D" w:rsidR="00606DFA" w:rsidRDefault="00F4756F" w:rsidP="00F475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Вул. Радевича 20, м. Карлівка, Полтавська обл.</w:t>
            </w:r>
          </w:p>
        </w:tc>
        <w:tc>
          <w:tcPr>
            <w:tcW w:w="2559" w:type="dxa"/>
            <w:vAlign w:val="center"/>
          </w:tcPr>
          <w:p w14:paraId="57DBB29E" w14:textId="7FD07967" w:rsidR="00606DFA" w:rsidRDefault="00F4756F" w:rsidP="00F475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державна</w:t>
            </w:r>
          </w:p>
        </w:tc>
        <w:tc>
          <w:tcPr>
            <w:tcW w:w="2559" w:type="dxa"/>
            <w:vAlign w:val="center"/>
          </w:tcPr>
          <w:p w14:paraId="22603177" w14:textId="45653438" w:rsidR="00606DFA" w:rsidRDefault="00F4756F" w:rsidP="00F475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Надання освітніх послуг</w:t>
            </w:r>
          </w:p>
        </w:tc>
        <w:tc>
          <w:tcPr>
            <w:tcW w:w="2559" w:type="dxa"/>
            <w:vAlign w:val="center"/>
          </w:tcPr>
          <w:p w14:paraId="5F566271" w14:textId="194A02DF" w:rsidR="00606DFA" w:rsidRDefault="006773F0" w:rsidP="00F475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Олена Балецька </w:t>
            </w:r>
          </w:p>
        </w:tc>
        <w:tc>
          <w:tcPr>
            <w:tcW w:w="2764" w:type="dxa"/>
            <w:vAlign w:val="center"/>
          </w:tcPr>
          <w:p w14:paraId="100B7C72" w14:textId="6F31D0E2" w:rsidR="00606DFA" w:rsidRDefault="006773F0" w:rsidP="00F4756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(099)396 95 56</w:t>
            </w:r>
          </w:p>
        </w:tc>
      </w:tr>
      <w:tr w:rsidR="00606DFA" w14:paraId="01645EC5" w14:textId="77777777" w:rsidTr="00FA14BF">
        <w:tc>
          <w:tcPr>
            <w:tcW w:w="1560" w:type="dxa"/>
          </w:tcPr>
          <w:p w14:paraId="76AE929A" w14:textId="77777777" w:rsidR="00606DFA" w:rsidRDefault="00606DFA" w:rsidP="00606DFA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223B1F33" w14:textId="77777777" w:rsidR="00606DFA" w:rsidRDefault="00606DFA" w:rsidP="00606DF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876" w:type="dxa"/>
          </w:tcPr>
          <w:p w14:paraId="5128A7BD" w14:textId="77777777" w:rsidR="00606DFA" w:rsidRDefault="00606DFA" w:rsidP="00606DF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9" w:type="dxa"/>
          </w:tcPr>
          <w:p w14:paraId="1FB7F10D" w14:textId="77777777" w:rsidR="00606DFA" w:rsidRDefault="00606DFA" w:rsidP="00606DF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9" w:type="dxa"/>
          </w:tcPr>
          <w:p w14:paraId="6EA74F12" w14:textId="77777777" w:rsidR="00606DFA" w:rsidRDefault="00606DFA" w:rsidP="00606DF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59" w:type="dxa"/>
          </w:tcPr>
          <w:p w14:paraId="23914D18" w14:textId="77777777" w:rsidR="00606DFA" w:rsidRDefault="00606DFA" w:rsidP="00606DF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64" w:type="dxa"/>
          </w:tcPr>
          <w:p w14:paraId="18474665" w14:textId="77777777" w:rsidR="00606DFA" w:rsidRDefault="00606DFA" w:rsidP="00606DFA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</w:tbl>
    <w:p w14:paraId="02946963" w14:textId="77777777" w:rsidR="00606DFA" w:rsidRPr="00FA14BF" w:rsidRDefault="00606DFA" w:rsidP="00606DFA">
      <w:pPr>
        <w:jc w:val="both"/>
        <w:rPr>
          <w:rFonts w:ascii="Times New Roman" w:hAnsi="Times New Roman" w:cs="Times New Roman"/>
          <w:b/>
          <w:sz w:val="12"/>
          <w:szCs w:val="12"/>
        </w:rPr>
      </w:pPr>
    </w:p>
    <w:p w14:paraId="129BA8D3" w14:textId="27FA2A3A" w:rsidR="00606DFA" w:rsidRDefault="00606DFA" w:rsidP="00606DFA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РЕЗУЛЬТАТИ МО</w:t>
      </w:r>
      <w:r w:rsidR="00F4756F">
        <w:rPr>
          <w:rFonts w:ascii="Times New Roman" w:hAnsi="Times New Roman" w:cs="Times New Roman"/>
          <w:b/>
        </w:rPr>
        <w:t xml:space="preserve">НІТОРИНГУ СТАНОМ НА </w:t>
      </w:r>
      <w:r w:rsidR="009E34F5">
        <w:rPr>
          <w:rFonts w:ascii="Times New Roman" w:hAnsi="Times New Roman" w:cs="Times New Roman"/>
          <w:b/>
          <w:u w:val="single"/>
        </w:rPr>
        <w:t>_19</w:t>
      </w:r>
      <w:r w:rsidR="0079297C">
        <w:rPr>
          <w:rFonts w:ascii="Times New Roman" w:hAnsi="Times New Roman" w:cs="Times New Roman"/>
          <w:b/>
          <w:u w:val="single"/>
        </w:rPr>
        <w:t>.</w:t>
      </w:r>
      <w:r w:rsidR="007130B6">
        <w:rPr>
          <w:rFonts w:ascii="Times New Roman" w:hAnsi="Times New Roman" w:cs="Times New Roman"/>
          <w:b/>
          <w:u w:val="single"/>
        </w:rPr>
        <w:t>0</w:t>
      </w:r>
      <w:r w:rsidR="009E34F5">
        <w:rPr>
          <w:rFonts w:ascii="Times New Roman" w:hAnsi="Times New Roman" w:cs="Times New Roman"/>
          <w:b/>
          <w:u w:val="single"/>
        </w:rPr>
        <w:t>1.2026</w:t>
      </w:r>
      <w:r w:rsidRPr="00F4756F">
        <w:rPr>
          <w:rFonts w:ascii="Times New Roman" w:hAnsi="Times New Roman" w:cs="Times New Roman"/>
          <w:b/>
          <w:u w:val="single"/>
        </w:rPr>
        <w:t>:</w:t>
      </w:r>
    </w:p>
    <w:tbl>
      <w:tblPr>
        <w:tblStyle w:val="a3"/>
        <w:tblW w:w="1593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7655"/>
        <w:gridCol w:w="1842"/>
        <w:gridCol w:w="1787"/>
        <w:gridCol w:w="2182"/>
        <w:gridCol w:w="1900"/>
      </w:tblGrid>
      <w:tr w:rsidR="00001B6B" w14:paraId="49727AA9" w14:textId="77777777" w:rsidTr="00117A04">
        <w:tc>
          <w:tcPr>
            <w:tcW w:w="568" w:type="dxa"/>
          </w:tcPr>
          <w:p w14:paraId="78A86BEB" w14:textId="77777777" w:rsidR="00001B6B" w:rsidRPr="0039472E" w:rsidRDefault="00001B6B" w:rsidP="0039472E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39472E">
              <w:rPr>
                <w:rFonts w:ascii="Times New Roman" w:hAnsi="Times New Roman" w:cs="Times New Roman"/>
                <w:b/>
                <w:sz w:val="26"/>
                <w:szCs w:val="26"/>
              </w:rPr>
              <w:t>№</w:t>
            </w:r>
            <w:r w:rsidR="00CF2EEE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39472E">
              <w:rPr>
                <w:rFonts w:ascii="Times New Roman" w:hAnsi="Times New Roman" w:cs="Times New Roman"/>
                <w:b/>
                <w:sz w:val="26"/>
                <w:szCs w:val="26"/>
              </w:rPr>
              <w:t>п/п</w:t>
            </w:r>
          </w:p>
        </w:tc>
        <w:tc>
          <w:tcPr>
            <w:tcW w:w="7655" w:type="dxa"/>
          </w:tcPr>
          <w:p w14:paraId="70410FF1" w14:textId="77777777" w:rsidR="00001B6B" w:rsidRPr="00FA14BF" w:rsidRDefault="00001B6B" w:rsidP="00394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4BF">
              <w:rPr>
                <w:rStyle w:val="st44"/>
                <w:rFonts w:ascii="Times New Roman" w:hAnsi="Times New Roman" w:cs="Times New Roman"/>
                <w:sz w:val="24"/>
                <w:szCs w:val="24"/>
              </w:rPr>
              <w:t>Критерії безбар’єрності об’єктів фізичного оточення і послуг для осіб з інвалідністю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0B0D72A3" w14:textId="77777777" w:rsidR="00001B6B" w:rsidRPr="00FA14BF" w:rsidRDefault="00001B6B" w:rsidP="0039472E">
            <w:pPr>
              <w:tabs>
                <w:tab w:val="left" w:pos="2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4BF">
              <w:rPr>
                <w:rStyle w:val="st44"/>
                <w:rFonts w:ascii="Times New Roman" w:hAnsi="Times New Roman" w:cs="Times New Roman"/>
                <w:sz w:val="24"/>
                <w:szCs w:val="24"/>
              </w:rPr>
              <w:t xml:space="preserve">Відповідність критеріям </w:t>
            </w:r>
            <w:r w:rsidRPr="00FA14BF">
              <w:rPr>
                <w:rStyle w:val="st44"/>
                <w:rFonts w:ascii="Times New Roman" w:hAnsi="Times New Roman" w:cs="Times New Roman"/>
                <w:sz w:val="24"/>
                <w:szCs w:val="24"/>
              </w:rPr>
              <w:br/>
              <w:t>(так або ні)</w:t>
            </w:r>
          </w:p>
        </w:tc>
        <w:tc>
          <w:tcPr>
            <w:tcW w:w="1787" w:type="dxa"/>
          </w:tcPr>
          <w:p w14:paraId="1DF381DA" w14:textId="77777777" w:rsidR="00001B6B" w:rsidRPr="00FA14BF" w:rsidRDefault="00001B6B" w:rsidP="00394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4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відповідність ДБН </w:t>
            </w:r>
          </w:p>
          <w:p w14:paraId="21C9493C" w14:textId="77777777" w:rsidR="00001B6B" w:rsidRPr="00FA14BF" w:rsidRDefault="00001B6B" w:rsidP="00394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4BF">
              <w:rPr>
                <w:rFonts w:ascii="Times New Roman" w:hAnsi="Times New Roman" w:cs="Times New Roman"/>
                <w:b/>
                <w:sz w:val="24"/>
                <w:szCs w:val="24"/>
              </w:rPr>
              <w:t>В.2.2-40:2018</w:t>
            </w:r>
          </w:p>
        </w:tc>
        <w:tc>
          <w:tcPr>
            <w:tcW w:w="2182" w:type="dxa"/>
            <w:shd w:val="clear" w:color="auto" w:fill="FDE9D9" w:themeFill="accent6" w:themeFillTint="33"/>
          </w:tcPr>
          <w:p w14:paraId="420B4FC0" w14:textId="77777777" w:rsidR="00001B6B" w:rsidRPr="00FA14BF" w:rsidRDefault="00001B6B" w:rsidP="00606DF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A14BF">
              <w:rPr>
                <w:rFonts w:ascii="Times New Roman" w:hAnsi="Times New Roman" w:cs="Times New Roman"/>
                <w:b/>
                <w:sz w:val="24"/>
                <w:szCs w:val="24"/>
              </w:rPr>
              <w:t>Фотокоментар</w:t>
            </w:r>
            <w:proofErr w:type="spellEnd"/>
            <w:r w:rsidRPr="00FA14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(існуючий стан)</w:t>
            </w:r>
          </w:p>
        </w:tc>
        <w:tc>
          <w:tcPr>
            <w:tcW w:w="1900" w:type="dxa"/>
          </w:tcPr>
          <w:p w14:paraId="46FF4121" w14:textId="77777777" w:rsidR="00001B6B" w:rsidRPr="00FA14BF" w:rsidRDefault="00001B6B" w:rsidP="00CF2E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4BF">
              <w:rPr>
                <w:rFonts w:ascii="Times New Roman" w:hAnsi="Times New Roman" w:cs="Times New Roman"/>
                <w:b/>
                <w:sz w:val="24"/>
                <w:szCs w:val="24"/>
              </w:rPr>
              <w:t>Фото коментар (</w:t>
            </w:r>
            <w:r w:rsidR="00CF2EEE">
              <w:rPr>
                <w:rFonts w:ascii="Times New Roman" w:hAnsi="Times New Roman" w:cs="Times New Roman"/>
                <w:b/>
                <w:sz w:val="24"/>
                <w:szCs w:val="24"/>
              </w:rPr>
              <w:t>позитивні практики</w:t>
            </w:r>
            <w:r w:rsidRPr="00FA14BF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001B6B" w14:paraId="553EF67E" w14:textId="77777777" w:rsidTr="00117A04">
        <w:tc>
          <w:tcPr>
            <w:tcW w:w="568" w:type="dxa"/>
            <w:shd w:val="clear" w:color="auto" w:fill="EAF1DD" w:themeFill="accent3" w:themeFillTint="33"/>
          </w:tcPr>
          <w:p w14:paraId="47D87FE8" w14:textId="77777777" w:rsidR="00001B6B" w:rsidRPr="000129D1" w:rsidRDefault="00001B6B" w:rsidP="00606D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9D1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7655" w:type="dxa"/>
            <w:shd w:val="clear" w:color="auto" w:fill="EAF1DD" w:themeFill="accent3" w:themeFillTint="33"/>
          </w:tcPr>
          <w:p w14:paraId="57AFD14E" w14:textId="77777777" w:rsidR="00001B6B" w:rsidRPr="000129D1" w:rsidRDefault="00001B6B" w:rsidP="003947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9D1">
              <w:rPr>
                <w:rFonts w:ascii="Times New Roman" w:hAnsi="Times New Roman" w:cs="Times New Roman"/>
                <w:b/>
                <w:sz w:val="28"/>
                <w:szCs w:val="28"/>
              </w:rPr>
              <w:t>Шляхи руху до будівлі: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0EFD7801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  <w:shd w:val="clear" w:color="auto" w:fill="EAF1DD" w:themeFill="accent3" w:themeFillTint="33"/>
          </w:tcPr>
          <w:p w14:paraId="2CF16999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446CE501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0" w:type="dxa"/>
            <w:shd w:val="clear" w:color="auto" w:fill="EAF1DD" w:themeFill="accent3" w:themeFillTint="33"/>
          </w:tcPr>
          <w:p w14:paraId="209A29B6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1B6B" w14:paraId="6B51D258" w14:textId="77777777" w:rsidTr="00117A04">
        <w:tc>
          <w:tcPr>
            <w:tcW w:w="568" w:type="dxa"/>
          </w:tcPr>
          <w:p w14:paraId="6B8335A2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23AD7D57" w14:textId="77777777"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1) місця безоплатного паркування транспортних засобів, якими керують водії з інвалідністю, або якими перевозять осіб з інвалідністю, розташовуються на відстані не більш як 50 метрів від входу до будівлі або споруди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51AE4540" w14:textId="66663FC3" w:rsidR="00001B6B" w:rsidRDefault="008B01B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25A38F81" w14:textId="3A0C6724" w:rsidR="00001B6B" w:rsidRDefault="00522940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10-12 м</w:t>
            </w:r>
          </w:p>
        </w:tc>
        <w:tc>
          <w:tcPr>
            <w:tcW w:w="2182" w:type="dxa"/>
            <w:shd w:val="clear" w:color="auto" w:fill="FDE9D9" w:themeFill="accent6" w:themeFillTint="33"/>
          </w:tcPr>
          <w:p w14:paraId="0EC506E2" w14:textId="7BCABF04" w:rsidR="00001B6B" w:rsidRDefault="00DE2B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3A3AE289" wp14:editId="3FB77330">
                  <wp:extent cx="1152525" cy="1095375"/>
                  <wp:effectExtent l="0" t="0" r="9525" b="9525"/>
                  <wp:docPr id="55" name="Рисунок 1" descr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</w:tcPr>
          <w:p w14:paraId="37A5B65D" w14:textId="77777777" w:rsidR="00001B6B" w:rsidRDefault="00F64E0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1AC2937" wp14:editId="24B5FD0C">
                  <wp:extent cx="1153330" cy="771525"/>
                  <wp:effectExtent l="0" t="0" r="8890" b="0"/>
                  <wp:docPr id="37" name="Рисунок 37" descr="Картинки по запросу &quot;паркувальні місця для осіб з інвалідністю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&quot;паркувальні місця для осіб з інвалідністю фот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173" cy="769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3ADB3950" w14:textId="77777777" w:rsidTr="00117A04">
        <w:tc>
          <w:tcPr>
            <w:tcW w:w="568" w:type="dxa"/>
          </w:tcPr>
          <w:p w14:paraId="3CFF5B87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2B6710B4" w14:textId="77777777" w:rsidR="00FA14BF" w:rsidRDefault="00001B6B" w:rsidP="00FA14BF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 xml:space="preserve">2) </w:t>
            </w:r>
            <w:r w:rsidR="00FA14BF">
              <w:rPr>
                <w:rStyle w:val="st42"/>
                <w:rFonts w:ascii="Times New Roman" w:hAnsi="Times New Roman" w:cs="Times New Roman"/>
              </w:rPr>
              <w:t>місця паркування:</w:t>
            </w:r>
            <w:r w:rsidRPr="00FA14BF">
              <w:rPr>
                <w:rStyle w:val="st42"/>
                <w:rFonts w:ascii="Times New Roman" w:hAnsi="Times New Roman" w:cs="Times New Roman"/>
              </w:rPr>
              <w:t xml:space="preserve"> </w:t>
            </w:r>
          </w:p>
          <w:p w14:paraId="2BF887E2" w14:textId="77777777" w:rsidR="00FA14BF" w:rsidRDefault="00001B6B" w:rsidP="00FA14BF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 xml:space="preserve">не менш як 10 відсотків </w:t>
            </w:r>
            <w:r w:rsidR="00FA14BF">
              <w:rPr>
                <w:rStyle w:val="st42"/>
                <w:rFonts w:ascii="Times New Roman" w:hAnsi="Times New Roman" w:cs="Times New Roman"/>
              </w:rPr>
              <w:t xml:space="preserve">від </w:t>
            </w:r>
            <w:r w:rsidRPr="00FA14BF">
              <w:rPr>
                <w:rStyle w:val="st42"/>
                <w:rFonts w:ascii="Times New Roman" w:hAnsi="Times New Roman" w:cs="Times New Roman"/>
              </w:rPr>
              <w:t>загальної кількості (але не менш як одне місце), позначені дорожніми знаками</w:t>
            </w:r>
            <w:r w:rsidR="00FA14BF">
              <w:rPr>
                <w:rStyle w:val="st42"/>
                <w:rFonts w:ascii="Times New Roman" w:hAnsi="Times New Roman" w:cs="Times New Roman"/>
              </w:rPr>
              <w:t>;</w:t>
            </w:r>
          </w:p>
          <w:p w14:paraId="7881AF4E" w14:textId="77777777" w:rsidR="00001B6B" w:rsidRPr="00FA14BF" w:rsidRDefault="00FA14BF" w:rsidP="00FA14BF">
            <w:pPr>
              <w:rPr>
                <w:rFonts w:ascii="Times New Roman" w:hAnsi="Times New Roman" w:cs="Times New Roman"/>
                <w:b/>
              </w:rPr>
            </w:pPr>
            <w:r>
              <w:rPr>
                <w:rStyle w:val="st42"/>
                <w:rFonts w:ascii="Times New Roman" w:hAnsi="Times New Roman" w:cs="Times New Roman"/>
              </w:rPr>
              <w:t>позначені</w:t>
            </w:r>
            <w:r w:rsidR="00001B6B" w:rsidRPr="00FA14BF">
              <w:rPr>
                <w:rStyle w:val="st42"/>
                <w:rFonts w:ascii="Times New Roman" w:hAnsi="Times New Roman" w:cs="Times New Roman"/>
              </w:rPr>
              <w:t xml:space="preserve"> горизонтальною розміткою з піктограмами міжнародного символу доступності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222F4B1C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0B6129BF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298B3D2F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33B35734" w14:textId="66AC6167" w:rsidR="00001B6B" w:rsidRDefault="00FC63C7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</w:t>
            </w:r>
            <w:r w:rsidR="00001B6B">
              <w:rPr>
                <w:rFonts w:ascii="Times New Roman" w:hAnsi="Times New Roman" w:cs="Times New Roman"/>
                <w:b/>
              </w:rPr>
              <w:t>ото</w:t>
            </w:r>
          </w:p>
          <w:p w14:paraId="5DB701C6" w14:textId="6B0180B4" w:rsidR="00FC63C7" w:rsidRDefault="00FC63C7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0" w:type="dxa"/>
          </w:tcPr>
          <w:p w14:paraId="50CBF0A1" w14:textId="77777777" w:rsidR="00001B6B" w:rsidRPr="00F64E0F" w:rsidRDefault="00786017" w:rsidP="00606DFA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84E73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52608" behindDoc="0" locked="0" layoutInCell="1" allowOverlap="1" wp14:anchorId="74B97592" wp14:editId="09E0556F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41275</wp:posOffset>
                  </wp:positionV>
                  <wp:extent cx="1152525" cy="733425"/>
                  <wp:effectExtent l="190500" t="190500" r="200025" b="200025"/>
                  <wp:wrapNone/>
                  <wp:docPr id="12" name="Рисунок 4" descr="Parking-obschay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 descr="Parking-obschaya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1B6B" w14:paraId="42DE08AA" w14:textId="77777777" w:rsidTr="00117A04">
        <w:tc>
          <w:tcPr>
            <w:tcW w:w="568" w:type="dxa"/>
          </w:tcPr>
          <w:p w14:paraId="07329053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39D786F6" w14:textId="77777777" w:rsidR="00001B6B" w:rsidRPr="00083219" w:rsidRDefault="00001B6B" w:rsidP="0039472E">
            <w:pPr>
              <w:rPr>
                <w:rStyle w:val="st42"/>
                <w:rFonts w:ascii="Times New Roman" w:hAnsi="Times New Roman" w:cs="Times New Roman"/>
                <w:lang w:val="ru-RU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3) ширина входу на прилеглу територію та ширина дверей, хвірток (у разі їх наявності) становить не менше 0,9 метра</w:t>
            </w:r>
          </w:p>
          <w:p w14:paraId="1C6157CC" w14:textId="77777777" w:rsidR="00786017" w:rsidRPr="00083219" w:rsidRDefault="00786017" w:rsidP="0039472E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5D71EB13" w14:textId="5BF6B78B" w:rsidR="00001B6B" w:rsidRDefault="006773F0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14:paraId="76541A0E" w14:textId="35391FF7" w:rsidR="00001B6B" w:rsidRDefault="00522940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1.80 м</w:t>
            </w:r>
          </w:p>
        </w:tc>
        <w:tc>
          <w:tcPr>
            <w:tcW w:w="2182" w:type="dxa"/>
            <w:shd w:val="clear" w:color="auto" w:fill="FDE9D9" w:themeFill="accent6" w:themeFillTint="33"/>
          </w:tcPr>
          <w:p w14:paraId="1239AAFF" w14:textId="46D81182" w:rsidR="005E41E6" w:rsidRDefault="00DE2B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422C231" wp14:editId="680299ED">
                  <wp:extent cx="1152525" cy="1533525"/>
                  <wp:effectExtent l="0" t="0" r="9525" b="9525"/>
                  <wp:docPr id="54" name="Рисунок 2" descr="imag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vAlign w:val="center"/>
          </w:tcPr>
          <w:p w14:paraId="4961AAB0" w14:textId="77777777" w:rsidR="00001B6B" w:rsidRDefault="004D5ADB" w:rsidP="008B7FE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170044B" wp14:editId="416158F5">
                  <wp:extent cx="1181100" cy="885825"/>
                  <wp:effectExtent l="0" t="0" r="0" b="9525"/>
                  <wp:docPr id="74" name="Рисунок 74" descr="C:\Ильина\3. ДОСТУПНІСТЬ все + засідання\5. АУДИТ 2015-2020 рік\АУДИТИ 2020 рік\обласний ЦНАП\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Ильина\3. ДОСТУПНІСТЬ все + засідання\5. АУДИТ 2015-2020 рік\АУДИТИ 2020 рік\обласний ЦНАП\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37AF9260" w14:textId="77777777" w:rsidTr="00117A04">
        <w:trPr>
          <w:trHeight w:val="1812"/>
        </w:trPr>
        <w:tc>
          <w:tcPr>
            <w:tcW w:w="568" w:type="dxa"/>
          </w:tcPr>
          <w:p w14:paraId="5AFF3CB8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0CC94C51" w14:textId="77777777" w:rsidR="00001B6B" w:rsidRPr="00FA14BF" w:rsidRDefault="00001B6B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4) ширина пішохідних доріжок до будівлі становить не менше 1,8 метра</w:t>
            </w:r>
          </w:p>
          <w:p w14:paraId="2181815D" w14:textId="77777777" w:rsidR="00001B6B" w:rsidRDefault="00001B6B" w:rsidP="0039472E">
            <w:pPr>
              <w:rPr>
                <w:rFonts w:ascii="Times New Roman" w:hAnsi="Times New Roman" w:cs="Times New Roman"/>
                <w:b/>
              </w:rPr>
            </w:pPr>
          </w:p>
          <w:p w14:paraId="004CA0A2" w14:textId="77777777" w:rsidR="000129D1" w:rsidRDefault="000129D1" w:rsidP="0039472E">
            <w:pPr>
              <w:rPr>
                <w:rFonts w:ascii="Times New Roman" w:hAnsi="Times New Roman" w:cs="Times New Roman"/>
                <w:b/>
              </w:rPr>
            </w:pPr>
          </w:p>
          <w:p w14:paraId="16BB2425" w14:textId="77777777" w:rsidR="000129D1" w:rsidRDefault="000129D1" w:rsidP="0039472E">
            <w:pPr>
              <w:rPr>
                <w:rFonts w:ascii="Times New Roman" w:hAnsi="Times New Roman" w:cs="Times New Roman"/>
                <w:b/>
              </w:rPr>
            </w:pPr>
          </w:p>
          <w:p w14:paraId="24666940" w14:textId="77777777" w:rsidR="000129D1" w:rsidRDefault="000129D1" w:rsidP="0039472E">
            <w:pPr>
              <w:rPr>
                <w:rFonts w:ascii="Times New Roman" w:hAnsi="Times New Roman" w:cs="Times New Roman"/>
                <w:b/>
              </w:rPr>
            </w:pPr>
          </w:p>
          <w:p w14:paraId="07E07AE0" w14:textId="77777777" w:rsidR="000129D1" w:rsidRPr="00FA14BF" w:rsidRDefault="000129D1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49D69906" w14:textId="24AAB05A" w:rsidR="00001B6B" w:rsidRDefault="006773F0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14:paraId="48B9571E" w14:textId="7BE3C3C1" w:rsidR="00001B6B" w:rsidRDefault="00522940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2.10 м</w:t>
            </w:r>
          </w:p>
        </w:tc>
        <w:tc>
          <w:tcPr>
            <w:tcW w:w="2182" w:type="dxa"/>
            <w:shd w:val="clear" w:color="auto" w:fill="FDE9D9" w:themeFill="accent6" w:themeFillTint="33"/>
          </w:tcPr>
          <w:p w14:paraId="094FEEDF" w14:textId="4F8417A3" w:rsidR="00FC63C7" w:rsidRDefault="00DE2B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3FB4823F" wp14:editId="52E5A8A8">
                  <wp:extent cx="1162050" cy="1219200"/>
                  <wp:effectExtent l="0" t="0" r="0" b="0"/>
                  <wp:docPr id="53" name="Рисунок 3" descr="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</w:tcPr>
          <w:p w14:paraId="5A8B93BD" w14:textId="77777777" w:rsidR="00001B6B" w:rsidRDefault="00786017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E9E932F" wp14:editId="348151C2">
                  <wp:extent cx="866775" cy="926690"/>
                  <wp:effectExtent l="0" t="0" r="0" b="6985"/>
                  <wp:docPr id="11" name="Рисунок 11" descr="Методика проведення аудиту доступності об'єктів, на яких розташов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етодика проведення аудиту доступності об'єктів, на яких розташов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799" cy="9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71F910F4" w14:textId="77777777" w:rsidTr="00117A04">
        <w:trPr>
          <w:trHeight w:val="1970"/>
        </w:trPr>
        <w:tc>
          <w:tcPr>
            <w:tcW w:w="568" w:type="dxa"/>
          </w:tcPr>
          <w:p w14:paraId="658F491C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44F4A804" w14:textId="77777777"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 xml:space="preserve">5) покриття пішохідних доріжок, тротуарів і пандусів рівне (без вибоїн, без застосування як верхнього шару покриття насипних або </w:t>
            </w:r>
            <w:proofErr w:type="spellStart"/>
            <w:r w:rsidRPr="00FA14BF">
              <w:rPr>
                <w:rStyle w:val="st42"/>
                <w:rFonts w:ascii="Times New Roman" w:hAnsi="Times New Roman" w:cs="Times New Roman"/>
              </w:rPr>
              <w:t>крупноструктурних</w:t>
            </w:r>
            <w:proofErr w:type="spellEnd"/>
            <w:r w:rsidRPr="00FA14BF">
              <w:rPr>
                <w:rStyle w:val="st42"/>
                <w:rFonts w:ascii="Times New Roman" w:hAnsi="Times New Roman" w:cs="Times New Roman"/>
              </w:rPr>
              <w:t xml:space="preserve"> матеріалів, що перешкоджають пересуванню на кріслах колісних або з милицями)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78DE6A0E" w14:textId="37E441DA" w:rsidR="00001B6B" w:rsidRDefault="008B01B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07979BAB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5E3B96E8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2F192D6E" w14:textId="2FD290E7" w:rsidR="00001B6B" w:rsidRDefault="00DE2B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7D35019B" wp14:editId="1E8A0445">
                  <wp:extent cx="1143000" cy="1028700"/>
                  <wp:effectExtent l="0" t="0" r="0" b="0"/>
                  <wp:docPr id="52" name="Рисунок 4" descr="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</w:tcPr>
          <w:p w14:paraId="73F0A50E" w14:textId="77777777" w:rsidR="00001B6B" w:rsidRDefault="00786017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02A5797" wp14:editId="536F2D12">
                  <wp:extent cx="1123950" cy="794518"/>
                  <wp:effectExtent l="0" t="0" r="0" b="5715"/>
                  <wp:docPr id="69" name="Рисунок 69" descr="C:\Ильина\3. ДОСТУПНІСТЬ все + засідання\0. ЗАСІДАННЯ доступність\9. засідання КД 2019 року\14. засідання КД 27.11.2019\техунівер ПНТУ\P9241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Ильина\3. ДОСТУПНІСТЬ все + засідання\0. ЗАСІДАННЯ доступність\9. засідання КД 2019 року\14. засідання КД 27.11.2019\техунівер ПНТУ\P9241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53" cy="794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165D1E7A" w14:textId="77777777" w:rsidTr="00117A04">
        <w:tc>
          <w:tcPr>
            <w:tcW w:w="568" w:type="dxa"/>
          </w:tcPr>
          <w:p w14:paraId="7B0C5F0B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24A71352" w14:textId="77777777" w:rsidR="00001B6B" w:rsidRPr="00083219" w:rsidRDefault="00001B6B" w:rsidP="0039472E">
            <w:pPr>
              <w:rPr>
                <w:rStyle w:val="st42"/>
                <w:rFonts w:ascii="Times New Roman" w:hAnsi="Times New Roman" w:cs="Times New Roman"/>
                <w:lang w:val="ru-RU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 xml:space="preserve">6) у разі наявності на прилеглій території та/або на шляху до будівлі сходів вони </w:t>
            </w:r>
            <w:proofErr w:type="spellStart"/>
            <w:r w:rsidRPr="00FA14BF">
              <w:rPr>
                <w:rStyle w:val="st42"/>
                <w:rFonts w:ascii="Times New Roman" w:hAnsi="Times New Roman" w:cs="Times New Roman"/>
              </w:rPr>
              <w:t>продубльовані</w:t>
            </w:r>
            <w:proofErr w:type="spellEnd"/>
            <w:r w:rsidRPr="00FA14BF">
              <w:rPr>
                <w:rStyle w:val="st42"/>
                <w:rFonts w:ascii="Times New Roman" w:hAnsi="Times New Roman" w:cs="Times New Roman"/>
              </w:rPr>
              <w:t xml:space="preserve"> пандусом</w:t>
            </w:r>
          </w:p>
          <w:p w14:paraId="389D010A" w14:textId="77777777" w:rsidR="00786017" w:rsidRPr="00083219" w:rsidRDefault="00786017" w:rsidP="0039472E">
            <w:pPr>
              <w:rPr>
                <w:rFonts w:ascii="Times New Roman" w:hAnsi="Times New Roman" w:cs="Times New Roman"/>
                <w:b/>
                <w:lang w:val="ru-RU"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7A3DA4B6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29E4D048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4A171EDD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  <w:p w14:paraId="7407F3C7" w14:textId="77777777" w:rsidR="009448C8" w:rsidRDefault="009448C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0" w:type="dxa"/>
          </w:tcPr>
          <w:p w14:paraId="701FFDEB" w14:textId="77777777" w:rsidR="00001B6B" w:rsidRDefault="0022284E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B20F6FC" wp14:editId="6AB00D84">
                  <wp:extent cx="1057275" cy="945187"/>
                  <wp:effectExtent l="0" t="0" r="0" b="7620"/>
                  <wp:docPr id="131075" name="Рисунок 131075" descr="Доступная среда - Доступная среда - Официальный сайт администрации города  Красноярс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оступная среда - Доступная среда - Официальный сайт администрации города  Красноярс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140" cy="947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43A7C6FC" w14:textId="77777777" w:rsidTr="00117A04">
        <w:tc>
          <w:tcPr>
            <w:tcW w:w="568" w:type="dxa"/>
          </w:tcPr>
          <w:p w14:paraId="0D66FCC6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42FBF239" w14:textId="77777777" w:rsidR="00001B6B" w:rsidRDefault="00001B6B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7) нахил пандуса становить не більш як 8 відсотків (на 1 метр довжини не більше 8 сантиметрів підйому), уздовж обох боків усіх сходів і пандусів встановлено огорожу з поручнями, поручні пандусів розташовані на висоті 0,7 і 0,9 метра, завершальні частини поручнів продовжені по горизонталі на 0,3 метра (як вгорі, так і внизу) або застосовано піднімальні пристрої, що відповідають вимогам державних стандартів, які встановлюють вимоги до зазначеного обладнання</w:t>
            </w:r>
            <w:r w:rsidR="00A91014">
              <w:rPr>
                <w:rStyle w:val="st42"/>
                <w:rFonts w:ascii="Times New Roman" w:hAnsi="Times New Roman" w:cs="Times New Roman"/>
              </w:rPr>
              <w:t>.</w:t>
            </w:r>
          </w:p>
          <w:p w14:paraId="56885AAF" w14:textId="77777777" w:rsidR="00A91014" w:rsidRPr="00A91014" w:rsidRDefault="00A91014" w:rsidP="00A91014">
            <w:pPr>
              <w:spacing w:line="192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101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Максимальна висота підйому пандуса не повинна перевищувати 0,8м.</w:t>
            </w:r>
          </w:p>
          <w:p w14:paraId="480BCD95" w14:textId="77777777" w:rsidR="00A91014" w:rsidRPr="00A91014" w:rsidRDefault="00A91014" w:rsidP="00A91014">
            <w:pPr>
              <w:spacing w:line="192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91014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Після кожного підйому пандуса влаштовується горизонтальна площадка глибиною не менше 1,5м</w:t>
            </w:r>
          </w:p>
          <w:p w14:paraId="07DA9716" w14:textId="77777777" w:rsidR="00A91014" w:rsidRPr="00FA14BF" w:rsidRDefault="00A91014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67E2E52E" w14:textId="50ACB3BE" w:rsidR="00001B6B" w:rsidRDefault="006773F0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14:paraId="491560DD" w14:textId="77777777" w:rsidR="00001B6B" w:rsidRDefault="00522940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Поручні - 0.9 м</w:t>
            </w:r>
          </w:p>
          <w:p w14:paraId="067F0CC7" w14:textId="644102DC" w:rsidR="00522940" w:rsidRDefault="00522940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0.7 м</w:t>
            </w:r>
          </w:p>
        </w:tc>
        <w:tc>
          <w:tcPr>
            <w:tcW w:w="2182" w:type="dxa"/>
            <w:shd w:val="clear" w:color="auto" w:fill="FDE9D9" w:themeFill="accent6" w:themeFillTint="33"/>
          </w:tcPr>
          <w:p w14:paraId="20D20CF1" w14:textId="1D5C7724" w:rsidR="009448C8" w:rsidRDefault="009448C8" w:rsidP="00C73234">
            <w:pPr>
              <w:rPr>
                <w:rFonts w:ascii="Times New Roman" w:hAnsi="Times New Roman" w:cs="Times New Roman"/>
                <w:b/>
              </w:rPr>
            </w:pPr>
          </w:p>
          <w:p w14:paraId="3547406F" w14:textId="751D7A01" w:rsidR="009448C8" w:rsidRDefault="00DE2B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6685D5A2" wp14:editId="7C8E2B3B">
                  <wp:extent cx="1247775" cy="1390650"/>
                  <wp:effectExtent l="0" t="0" r="9525" b="0"/>
                  <wp:docPr id="51" name="Рисунок 5" descr="зображення_viber_2025-03-19_11-10-49-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зображення_viber_2025-03-19_11-10-49-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</w:tcPr>
          <w:p w14:paraId="097FB5B9" w14:textId="77777777" w:rsidR="00001B6B" w:rsidRDefault="000129D1" w:rsidP="009448C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F037769" wp14:editId="4308FE04">
                  <wp:extent cx="1148241" cy="857250"/>
                  <wp:effectExtent l="0" t="0" r="0" b="0"/>
                  <wp:docPr id="34" name="Рисунок 34" descr="Картинки по запросу &quot;доступність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Картинки по запросу &quot;доступність фот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177" cy="867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6B340E" w14:textId="77777777" w:rsidR="009448C8" w:rsidRDefault="009448C8" w:rsidP="009448C8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14:paraId="42B8B941" w14:textId="77777777" w:rsidR="0022284E" w:rsidRPr="0022284E" w:rsidRDefault="0022284E" w:rsidP="0022284E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B05B77E" wp14:editId="355D4706">
                  <wp:extent cx="1209590" cy="761341"/>
                  <wp:effectExtent l="0" t="0" r="0" b="1270"/>
                  <wp:docPr id="131073" name="Рисунок 131073" descr="Безбарьерная среда для инвалидов, маломобильных групп на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збарьерная среда для инвалидов, маломобильных групп на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164" cy="760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06C3E0F8" w14:textId="77777777" w:rsidTr="00117A04">
        <w:tc>
          <w:tcPr>
            <w:tcW w:w="568" w:type="dxa"/>
          </w:tcPr>
          <w:p w14:paraId="16897942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32FD85EF" w14:textId="77777777" w:rsidR="00001B6B" w:rsidRDefault="00001B6B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8) всі сходи в межах одного маршу однакові за формою в плані, за шириною сходинки і висотою підйому сходинок</w:t>
            </w:r>
          </w:p>
          <w:p w14:paraId="4307FB10" w14:textId="77777777" w:rsidR="000129D1" w:rsidRDefault="000129D1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14:paraId="24377B77" w14:textId="77777777" w:rsidR="000129D1" w:rsidRPr="00FA14BF" w:rsidRDefault="000129D1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14:paraId="7F885839" w14:textId="77777777"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2CAD744D" w14:textId="127B11EE" w:rsidR="00001B6B" w:rsidRDefault="006773F0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14:paraId="15536F8A" w14:textId="3854990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3CEAB223" w14:textId="11FBEBD0" w:rsidR="00FC63C7" w:rsidRDefault="00DE2B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519EB495" wp14:editId="668EDE88">
                  <wp:extent cx="1152525" cy="1390650"/>
                  <wp:effectExtent l="0" t="0" r="9525" b="0"/>
                  <wp:docPr id="50" name="Рисунок 6" descr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</w:tcPr>
          <w:p w14:paraId="12C0BA9D" w14:textId="77777777" w:rsidR="00001B6B" w:rsidRPr="00786017" w:rsidRDefault="00E926F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noProof/>
                <w:lang w:val="ru-RU" w:eastAsia="ru-RU"/>
              </w:rPr>
              <w:drawing>
                <wp:inline distT="0" distB="0" distL="0" distR="0" wp14:anchorId="567A7A62" wp14:editId="7092D62E">
                  <wp:extent cx="1066500" cy="781050"/>
                  <wp:effectExtent l="0" t="0" r="635" b="0"/>
                  <wp:docPr id="17" name="Рисунок 17" descr="Рекомендации по повышению качества доступности социальных и жилых о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Рекомендации по повышению качества доступности социальных и жилых о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599" cy="811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1FA0195D" w14:textId="77777777" w:rsidTr="00117A04">
        <w:tc>
          <w:tcPr>
            <w:tcW w:w="568" w:type="dxa"/>
          </w:tcPr>
          <w:p w14:paraId="239A4BF5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7160C2E1" w14:textId="77777777"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9) систему засобів орієнтації, інформаційної підтримки та безпеки, а саме тактильні та візуальні елементи доступності, передбачені на всіх шляхах руху до будівель і споруд (включаючи контрастне маркування кольором першої/останньої сходинки, порогів, інших об’єктів та перешкод)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28211984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18DCA676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6B368E20" w14:textId="7BEF4E12" w:rsidR="00001B6B" w:rsidRDefault="00FC63C7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</w:t>
            </w:r>
            <w:r w:rsidR="00001B6B">
              <w:rPr>
                <w:rFonts w:ascii="Times New Roman" w:hAnsi="Times New Roman" w:cs="Times New Roman"/>
                <w:b/>
              </w:rPr>
              <w:t>ото</w:t>
            </w:r>
          </w:p>
          <w:p w14:paraId="63EAB79C" w14:textId="2FA86BA6" w:rsidR="00FC63C7" w:rsidRDefault="00FC63C7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0" w:type="dxa"/>
          </w:tcPr>
          <w:p w14:paraId="3E92C519" w14:textId="77777777" w:rsidR="00001B6B" w:rsidRDefault="00DB2AFA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5599112" wp14:editId="381F4DAF">
                  <wp:extent cx="1102021" cy="714375"/>
                  <wp:effectExtent l="0" t="0" r="317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56786" t="31481" r="14619" b="41263"/>
                          <a:stretch/>
                        </pic:blipFill>
                        <pic:spPr bwMode="auto">
                          <a:xfrm>
                            <a:off x="0" y="0"/>
                            <a:ext cx="1104131" cy="715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248C81A6" w14:textId="77777777" w:rsidTr="00117A04">
        <w:trPr>
          <w:trHeight w:val="1266"/>
        </w:trPr>
        <w:tc>
          <w:tcPr>
            <w:tcW w:w="568" w:type="dxa"/>
          </w:tcPr>
          <w:p w14:paraId="5BF9D0FC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19D34956" w14:textId="77777777" w:rsidR="00001B6B" w:rsidRDefault="00001B6B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10) міжнародним символом доступності позначено шляхи/напрямки, доступні та безпечні для осіб з інвалідністю</w:t>
            </w:r>
          </w:p>
          <w:p w14:paraId="59B13066" w14:textId="77777777" w:rsidR="000129D1" w:rsidRDefault="000129D1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14:paraId="7D9A8FD1" w14:textId="77777777" w:rsidR="000129D1" w:rsidRDefault="000129D1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14:paraId="2D8C522B" w14:textId="77777777" w:rsidR="000129D1" w:rsidRPr="00FA14BF" w:rsidRDefault="000129D1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7B38FE3B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547E09A1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02444A6C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0" w:type="dxa"/>
          </w:tcPr>
          <w:p w14:paraId="10E7B80D" w14:textId="77777777" w:rsidR="00001B6B" w:rsidRDefault="000129D1" w:rsidP="00BE11BC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3F40CDD" wp14:editId="649E4F67">
                  <wp:extent cx="1123950" cy="761099"/>
                  <wp:effectExtent l="0" t="0" r="0" b="1270"/>
                  <wp:docPr id="42" name="Рисунок 42" descr="Картинки по запросу &quot;турнікет фото інвалід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артинки по запросу &quot;турнікет фото інваліди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819" t="5567" r="28410" b="54515"/>
                          <a:stretch/>
                        </pic:blipFill>
                        <pic:spPr bwMode="auto">
                          <a:xfrm>
                            <a:off x="0" y="0"/>
                            <a:ext cx="1144725" cy="775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0F9BC679" w14:textId="77777777" w:rsidTr="00117A04">
        <w:tc>
          <w:tcPr>
            <w:tcW w:w="568" w:type="dxa"/>
          </w:tcPr>
          <w:p w14:paraId="3D568D41" w14:textId="77777777" w:rsidR="00001B6B" w:rsidRPr="000129D1" w:rsidRDefault="00001B6B" w:rsidP="00606D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9D1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7655" w:type="dxa"/>
          </w:tcPr>
          <w:p w14:paraId="3C75C92F" w14:textId="77777777" w:rsidR="00001B6B" w:rsidRPr="000129D1" w:rsidRDefault="00001B6B" w:rsidP="003947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29D1">
              <w:rPr>
                <w:rFonts w:ascii="Times New Roman" w:hAnsi="Times New Roman" w:cs="Times New Roman"/>
                <w:b/>
                <w:sz w:val="28"/>
                <w:szCs w:val="28"/>
              </w:rPr>
              <w:t>Вхідна група: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0DB3F05C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4B18BC8F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0F068A33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0" w:type="dxa"/>
          </w:tcPr>
          <w:p w14:paraId="08F08E9D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1B6B" w14:paraId="295C3175" w14:textId="77777777" w:rsidTr="00117A04">
        <w:tc>
          <w:tcPr>
            <w:tcW w:w="568" w:type="dxa"/>
          </w:tcPr>
          <w:p w14:paraId="6619D497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07FD8D62" w14:textId="77777777" w:rsidR="00001B6B" w:rsidRPr="00FA14BF" w:rsidRDefault="00001B6B" w:rsidP="00BE11BC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 xml:space="preserve">1) вхідна група до об’єкта </w:t>
            </w:r>
            <w:r w:rsidR="00BE11BC">
              <w:rPr>
                <w:rStyle w:val="st42"/>
                <w:rFonts w:ascii="Times New Roman" w:hAnsi="Times New Roman" w:cs="Times New Roman"/>
              </w:rPr>
              <w:t>доповнюється</w:t>
            </w:r>
            <w:r w:rsidRPr="00FA14BF">
              <w:rPr>
                <w:rStyle w:val="st42"/>
                <w:rFonts w:ascii="Times New Roman" w:hAnsi="Times New Roman" w:cs="Times New Roman"/>
              </w:rPr>
              <w:t xml:space="preserve"> доступними (візуально та </w:t>
            </w:r>
            <w:proofErr w:type="spellStart"/>
            <w:r w:rsidRPr="00FA14BF">
              <w:rPr>
                <w:rStyle w:val="st42"/>
                <w:rFonts w:ascii="Times New Roman" w:hAnsi="Times New Roman" w:cs="Times New Roman"/>
              </w:rPr>
              <w:t>тактильно</w:t>
            </w:r>
            <w:proofErr w:type="spellEnd"/>
            <w:r w:rsidRPr="00FA14BF">
              <w:rPr>
                <w:rStyle w:val="st42"/>
                <w:rFonts w:ascii="Times New Roman" w:hAnsi="Times New Roman" w:cs="Times New Roman"/>
              </w:rPr>
              <w:t>) інформаційними покажчиками: адресна табличка, інформація про: назву, опис діяльності установи, години роботи; інша довідкова інформація тощо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2525AAFD" w14:textId="6D4858C9" w:rsidR="00001B6B" w:rsidRDefault="00035E97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14:paraId="311D8334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543F2CD1" w14:textId="0AC08C49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</w:t>
            </w:r>
            <w:r w:rsidR="00DE2BD8"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3491513C" wp14:editId="640ABB4E">
                  <wp:extent cx="1238250" cy="1095375"/>
                  <wp:effectExtent l="0" t="0" r="0" b="9525"/>
                  <wp:docPr id="35" name="Рисунок 7" descr="зображення_viber_2025-03-19_10-28-24-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зображення_viber_2025-03-19_10-28-24-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</w:rPr>
              <w:t>ото</w:t>
            </w:r>
          </w:p>
        </w:tc>
        <w:tc>
          <w:tcPr>
            <w:tcW w:w="1900" w:type="dxa"/>
          </w:tcPr>
          <w:p w14:paraId="16A74058" w14:textId="77777777" w:rsidR="00001B6B" w:rsidRDefault="00786017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8590972" wp14:editId="7ACC2AE2">
                  <wp:extent cx="1170308" cy="8191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27796" t="29144" r="37699" b="23511"/>
                          <a:stretch/>
                        </pic:blipFill>
                        <pic:spPr bwMode="auto">
                          <a:xfrm>
                            <a:off x="0" y="0"/>
                            <a:ext cx="1175543" cy="822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1B631B51" w14:textId="77777777" w:rsidTr="00117A04">
        <w:tc>
          <w:tcPr>
            <w:tcW w:w="568" w:type="dxa"/>
          </w:tcPr>
          <w:p w14:paraId="50E225E7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0ED4E4F0" w14:textId="77777777"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2) у разі наявності на вході до будівлі або споруди сходів вони продубльовані пандусом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185F92BF" w14:textId="664A0586" w:rsidR="00001B6B" w:rsidRDefault="006773F0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14:paraId="258D6EC6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3D017B43" w14:textId="16A89DA7" w:rsidR="009448C8" w:rsidRDefault="008D369B" w:rsidP="00001B6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0E0B3F0E" wp14:editId="405EF9F9">
                  <wp:extent cx="1247775" cy="71437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</w:tcPr>
          <w:p w14:paraId="7CE29460" w14:textId="77777777" w:rsidR="00001B6B" w:rsidRDefault="00E926F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5962374" wp14:editId="6BDADCA6">
                  <wp:extent cx="1095375" cy="749855"/>
                  <wp:effectExtent l="0" t="0" r="0" b="0"/>
                  <wp:docPr id="71" name="Рисунок 71" descr="C:\Ильина\3. ДОСТУПНІСТЬ все + засідання\0. ЗАСІДАННЯ доступність\9. засідання КД 2019 року\14. засідання КД 27.11.2019\техунівер ПНТУ\P9241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Ильина\3. ДОСТУПНІСТЬ все + засідання\0. ЗАСІДАННЯ доступність\9. засідання КД 2019 року\14. засідання КД 27.11.2019\техунівер ПНТУ\P9241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99" cy="75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7E1A7AF4" w14:textId="77777777" w:rsidTr="00117A04">
        <w:tc>
          <w:tcPr>
            <w:tcW w:w="568" w:type="dxa"/>
          </w:tcPr>
          <w:p w14:paraId="441BB064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754ACE7B" w14:textId="77777777" w:rsidR="00001B6B" w:rsidRPr="00FA14BF" w:rsidRDefault="00001B6B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3) всі сходи в межах одного маршу однакові за формою в плані, за шириною сходинки і висотою підйому сходинок</w:t>
            </w:r>
          </w:p>
          <w:p w14:paraId="51E042F0" w14:textId="77777777"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2374CD93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52FF58D1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4A37CF24" w14:textId="38C73EFA" w:rsidR="00001B6B" w:rsidRDefault="002C360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665E1F92" wp14:editId="5FB18850">
                  <wp:extent cx="1009650" cy="838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FF30A7" w14:textId="01C6FF2B" w:rsidR="00FC63C7" w:rsidRDefault="00FC63C7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0" w:type="dxa"/>
          </w:tcPr>
          <w:p w14:paraId="60FA51A1" w14:textId="77777777" w:rsidR="00001B6B" w:rsidRDefault="00E926F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64FBF65" wp14:editId="7DC22EEB">
                  <wp:extent cx="1029966" cy="733425"/>
                  <wp:effectExtent l="0" t="0" r="0" b="0"/>
                  <wp:docPr id="2" name="Рисунок 2" descr="Рекомендации по повышению качества доступности социальных и жилых о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Рекомендации по повышению качества доступности социальных и жилых о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445" cy="766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4EA6ED4C" w14:textId="77777777" w:rsidTr="00857FB9">
        <w:trPr>
          <w:trHeight w:val="2544"/>
        </w:trPr>
        <w:tc>
          <w:tcPr>
            <w:tcW w:w="568" w:type="dxa"/>
          </w:tcPr>
          <w:p w14:paraId="58EBF14E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6E95112E" w14:textId="77777777" w:rsidR="00001B6B" w:rsidRPr="00FA14BF" w:rsidRDefault="00001B6B" w:rsidP="007678DC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4) нахил пандуса становить не більш як 8 відсотків (на 1 метр довжини не більше 8 сантиметрів підйому), уздовж обох боків усіх сходів і пандусів встановлено огорожу з поручнями, поручні пандусів розташовані на висоті 0,7 і 0,9 метра, завершальні частини поручнів продовжені по горизонталі на 0,3 метра (як вгорі, так і внизу) або застосовано піднімальні пристрої, що відповідають вимогам державних стандартів, які встановлюють вимоги до зазначеного обладнання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67C0F55D" w14:textId="0A4EEB2D" w:rsidR="00001B6B" w:rsidRDefault="006773F0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14:paraId="165DCD06" w14:textId="77777777" w:rsidR="00001B6B" w:rsidRDefault="002C360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Висота – 0.20 м</w:t>
            </w:r>
          </w:p>
          <w:p w14:paraId="1C12871F" w14:textId="64F0EBA7" w:rsidR="002C3601" w:rsidRDefault="002C3601" w:rsidP="002C3601">
            <w:pPr>
              <w:ind w:left="-11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Довжина– 3.70 м</w:t>
            </w:r>
          </w:p>
          <w:p w14:paraId="098D4C66" w14:textId="77777777" w:rsidR="002C3601" w:rsidRDefault="002C3601" w:rsidP="002C3601">
            <w:pPr>
              <w:ind w:left="-110"/>
              <w:jc w:val="center"/>
              <w:rPr>
                <w:rFonts w:ascii="Times New Roman" w:hAnsi="Times New Roman" w:cs="Times New Roman"/>
                <w:b/>
              </w:rPr>
            </w:pPr>
          </w:p>
          <w:p w14:paraId="20EB8924" w14:textId="77777777" w:rsidR="002C3601" w:rsidRDefault="002C3601" w:rsidP="002C3601">
            <w:pPr>
              <w:ind w:left="-11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Нахил </w:t>
            </w:r>
          </w:p>
          <w:p w14:paraId="7091E11A" w14:textId="1415C2CB" w:rsidR="002C3601" w:rsidRDefault="002C3601" w:rsidP="002C3601">
            <w:pPr>
              <w:ind w:left="-11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пандуса </w:t>
            </w:r>
            <w:r w:rsidR="00DA1F1C">
              <w:rPr>
                <w:rFonts w:ascii="Times New Roman" w:hAnsi="Times New Roman" w:cs="Times New Roman"/>
                <w:b/>
              </w:rPr>
              <w:t>≈</w:t>
            </w:r>
            <w:r>
              <w:rPr>
                <w:rFonts w:ascii="Times New Roman" w:hAnsi="Times New Roman" w:cs="Times New Roman"/>
                <w:b/>
              </w:rPr>
              <w:t xml:space="preserve"> 6 %</w:t>
            </w:r>
          </w:p>
        </w:tc>
        <w:tc>
          <w:tcPr>
            <w:tcW w:w="2182" w:type="dxa"/>
            <w:shd w:val="clear" w:color="auto" w:fill="FDE9D9" w:themeFill="accent6" w:themeFillTint="33"/>
          </w:tcPr>
          <w:p w14:paraId="1B63E6E0" w14:textId="0525ACCE" w:rsidR="008D369B" w:rsidRDefault="008D369B" w:rsidP="008D369B">
            <w:pPr>
              <w:rPr>
                <w:rFonts w:ascii="Times New Roman" w:hAnsi="Times New Roman" w:cs="Times New Roman"/>
                <w:b/>
              </w:rPr>
            </w:pPr>
          </w:p>
          <w:p w14:paraId="27758700" w14:textId="0BF7AE72" w:rsidR="00001B6B" w:rsidRDefault="00DE2B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37E19F55" wp14:editId="44CD1DA9">
                  <wp:extent cx="1247775" cy="1390650"/>
                  <wp:effectExtent l="0" t="0" r="9525" b="0"/>
                  <wp:docPr id="32" name="Рисунок 8" descr="зображення_viber_2025-03-19_11-10-49-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зображення_viber_2025-03-19_11-10-49-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vAlign w:val="center"/>
          </w:tcPr>
          <w:p w14:paraId="62C8DBD9" w14:textId="77777777" w:rsidR="00001B6B" w:rsidRDefault="000129D1" w:rsidP="000129D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153B614" wp14:editId="737CF6CD">
                  <wp:extent cx="1350060" cy="814439"/>
                  <wp:effectExtent l="0" t="0" r="2540" b="5080"/>
                  <wp:docPr id="41" name="Рисунок 41" descr="Картинки по запросу &quot;пандус для осіб з інвалідністю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&quot;пандус для осіб з інвалідністю фот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929" cy="81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3BAB5FE6" w14:textId="77777777" w:rsidTr="00117A04">
        <w:tc>
          <w:tcPr>
            <w:tcW w:w="568" w:type="dxa"/>
          </w:tcPr>
          <w:p w14:paraId="74EA51CD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5C511377" w14:textId="77777777"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5) двері облаштовані спеціальними пристосуваннями для фіксації дверних полотен в положенні “зачинено” і “відчинено”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2D64AEF2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0A985747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1158FEB6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0" w:type="dxa"/>
          </w:tcPr>
          <w:p w14:paraId="1E303D46" w14:textId="77777777" w:rsidR="00001B6B" w:rsidRDefault="0022284E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C151900" wp14:editId="706CD8A8">
                  <wp:extent cx="1174019" cy="875928"/>
                  <wp:effectExtent l="0" t="0" r="7620" b="635"/>
                  <wp:docPr id="43" name="Рисунок 43" descr="Городская поликлиника №24 — Доступность для инвалид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ородская поликлиника №24 — Доступность для инвалид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019" cy="875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30A32F49" w14:textId="77777777" w:rsidTr="00117A04">
        <w:tc>
          <w:tcPr>
            <w:tcW w:w="568" w:type="dxa"/>
          </w:tcPr>
          <w:p w14:paraId="388AE09C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42D78349" w14:textId="77777777"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6) за наявності прозорих дверних (фасадних) конструкцій на них нанесено відповідне контрастне маркування кольором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60D44D5A" w14:textId="124CD9CD" w:rsidR="00001B6B" w:rsidRDefault="006773F0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14:paraId="4BA85AA0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14A9794E" w14:textId="53C2EBF8" w:rsidR="00001B6B" w:rsidRDefault="00DE2B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77C55AA6" wp14:editId="2F365E0D">
                  <wp:extent cx="1066800" cy="1181100"/>
                  <wp:effectExtent l="0" t="0" r="0" b="0"/>
                  <wp:docPr id="31" name="Рисунок 9" descr="зображення_viber_2025-03-19_10-28-24-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зображення_viber_2025-03-19_10-28-24-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</w:tcPr>
          <w:p w14:paraId="449F5C42" w14:textId="77777777" w:rsidR="00001B6B" w:rsidRDefault="000129D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AC0A60F" wp14:editId="6BAF5F32">
                  <wp:extent cx="1172226" cy="876300"/>
                  <wp:effectExtent l="0" t="0" r="8890" b="0"/>
                  <wp:docPr id="91" name="Рисунок 91" descr="Картинки по запросу &quot;маркування вхідних дверей для незрячих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и по запросу &quot;маркування вхідних дверей для незрячих фот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986" cy="882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127C1654" w14:textId="77777777" w:rsidTr="00117A04">
        <w:tc>
          <w:tcPr>
            <w:tcW w:w="568" w:type="dxa"/>
          </w:tcPr>
          <w:p w14:paraId="7F59DF27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35D2E0FE" w14:textId="77777777"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7) дверні отвори без порогів і перепадів висот, ширина дверних отворів становить не менш як 0,9 метра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760E33A2" w14:textId="1787DEE0" w:rsidR="00001B6B" w:rsidRDefault="006773F0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14:paraId="19DFB302" w14:textId="59E9A982" w:rsidR="00001B6B" w:rsidRDefault="00DA1F1C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0.90 м</w:t>
            </w:r>
          </w:p>
        </w:tc>
        <w:tc>
          <w:tcPr>
            <w:tcW w:w="2182" w:type="dxa"/>
            <w:shd w:val="clear" w:color="auto" w:fill="FDE9D9" w:themeFill="accent6" w:themeFillTint="33"/>
          </w:tcPr>
          <w:p w14:paraId="62DA1913" w14:textId="137AFA55" w:rsidR="000E5DA4" w:rsidRDefault="00DE2B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4DEB2769" wp14:editId="681F4A87">
                  <wp:extent cx="866775" cy="1152525"/>
                  <wp:effectExtent l="0" t="0" r="9525" b="9525"/>
                  <wp:docPr id="28" name="Рисунок 10" descr="image1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1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vAlign w:val="center"/>
          </w:tcPr>
          <w:p w14:paraId="6400EC74" w14:textId="77777777" w:rsidR="00001B6B" w:rsidRDefault="000129D1" w:rsidP="000E5DA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F1DF9E4" wp14:editId="2C08600B">
                  <wp:extent cx="1115854" cy="762000"/>
                  <wp:effectExtent l="0" t="0" r="8255" b="0"/>
                  <wp:docPr id="72" name="Рисунок 72" descr="C:\Ильина\3. ДОСТУПНІСТЬ все + засідання\0. ЗАСІДАННЯ доступність\9. засідання КД 2019 року\14. засідання КД 27.11.2019\техунівер ПНТУ\P9241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Ильина\3. ДОСТУПНІСТЬ все + засідання\0. ЗАСІДАННЯ доступність\9. засідання КД 2019 року\14. засідання КД 27.11.2019\техунівер ПНТУ\P9241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816" cy="76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4D780D66" w14:textId="77777777" w:rsidTr="00117A04">
        <w:tc>
          <w:tcPr>
            <w:tcW w:w="568" w:type="dxa"/>
          </w:tcPr>
          <w:p w14:paraId="3D71557B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3FE915AB" w14:textId="77777777"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8) за наявності порогів висота кожного елемента порога не перевищує 0,02 метра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6BF10D9F" w14:textId="3E317134" w:rsidR="00001B6B" w:rsidRDefault="00DA1F1C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ні</w:t>
            </w:r>
          </w:p>
        </w:tc>
        <w:tc>
          <w:tcPr>
            <w:tcW w:w="1787" w:type="dxa"/>
          </w:tcPr>
          <w:p w14:paraId="19A47810" w14:textId="74AFBC6A" w:rsidR="00001B6B" w:rsidRDefault="00DA1F1C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0.03 м</w:t>
            </w:r>
          </w:p>
        </w:tc>
        <w:tc>
          <w:tcPr>
            <w:tcW w:w="2182" w:type="dxa"/>
            <w:shd w:val="clear" w:color="auto" w:fill="FDE9D9" w:themeFill="accent6" w:themeFillTint="33"/>
          </w:tcPr>
          <w:p w14:paraId="44A52E50" w14:textId="7424E32E" w:rsidR="004D5ADB" w:rsidRDefault="00DE2B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00B57F3D" wp14:editId="1B00435C">
                  <wp:extent cx="1152525" cy="1200150"/>
                  <wp:effectExtent l="0" t="0" r="9525" b="0"/>
                  <wp:docPr id="27" name="Рисунок 11" descr="image1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1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vAlign w:val="center"/>
          </w:tcPr>
          <w:p w14:paraId="0FEE8BDB" w14:textId="77777777" w:rsidR="00001B6B" w:rsidRDefault="004D5ADB" w:rsidP="004D5ADB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5630E98" wp14:editId="3433B842">
                  <wp:extent cx="1295400" cy="971550"/>
                  <wp:effectExtent l="0" t="0" r="0" b="0"/>
                  <wp:docPr id="70" name="Рисунок 70" descr="C:\Ильина\3. ДОСТУПНІСТЬ все + засідання\0. ЗАСІДАННЯ доступність\9. засідання КД 2019 року\14. засідання КД 27.11.2019\техунівер ПНТУ\P9241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Ильина\3. ДОСТУПНІСТЬ все + засідання\0. ЗАСІДАННЯ доступність\9. засідання КД 2019 року\14. засідання КД 27.11.2019\техунівер ПНТУ\P9241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708" cy="97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4D6A1AD0" w14:textId="77777777" w:rsidTr="00117A04">
        <w:tc>
          <w:tcPr>
            <w:tcW w:w="568" w:type="dxa"/>
          </w:tcPr>
          <w:p w14:paraId="11A6EEC7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4C231146" w14:textId="77777777" w:rsidR="00001B6B" w:rsidRPr="00FA14BF" w:rsidRDefault="00001B6B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9) кути порогів заокруглені</w:t>
            </w:r>
          </w:p>
          <w:p w14:paraId="785A811E" w14:textId="77777777"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4318622C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197AF8A5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1DA1906F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0" w:type="dxa"/>
          </w:tcPr>
          <w:p w14:paraId="5A2EB888" w14:textId="77777777" w:rsidR="00001B6B" w:rsidRDefault="001D44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F308A0D" wp14:editId="442CF8E7">
                  <wp:extent cx="1111096" cy="8382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59798" t="34066" r="11826" b="36814"/>
                          <a:stretch/>
                        </pic:blipFill>
                        <pic:spPr bwMode="auto">
                          <a:xfrm>
                            <a:off x="0" y="0"/>
                            <a:ext cx="1113770" cy="840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50851A8B" w14:textId="77777777" w:rsidTr="00117A04">
        <w:tc>
          <w:tcPr>
            <w:tcW w:w="568" w:type="dxa"/>
          </w:tcPr>
          <w:p w14:paraId="7A937C7E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071BF34D" w14:textId="77777777" w:rsidR="00001B6B" w:rsidRPr="00FA14BF" w:rsidRDefault="00001B6B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10) на першу/останню сходинки, пороги, інші об’єкти та перешкоди нанесено контрастне маркування кольором (ширина маркування горизонтальної площини ребра - 0,05-0,1 метра, вертикальної - 0,03-0,05 метра)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56517875" w14:textId="5B4FBE58" w:rsidR="00001B6B" w:rsidRDefault="006773F0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14:paraId="51066DB4" w14:textId="358BD96D" w:rsidR="00001B6B" w:rsidRDefault="00DA1F1C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Горизонтальна- 0.07м</w:t>
            </w:r>
          </w:p>
          <w:p w14:paraId="50FB9F27" w14:textId="5120ED95" w:rsidR="00DA1F1C" w:rsidRDefault="00DA1F1C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Вертикальна-</w:t>
            </w:r>
          </w:p>
          <w:p w14:paraId="774755CD" w14:textId="6C57150B" w:rsidR="00DA1F1C" w:rsidRDefault="00DA1F1C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0.04 м</w:t>
            </w:r>
          </w:p>
          <w:p w14:paraId="0E871625" w14:textId="723AB388" w:rsidR="00DA1F1C" w:rsidRDefault="00DA1F1C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3E80CB3A" w14:textId="4357B77D" w:rsidR="00001B6B" w:rsidRDefault="00FC63C7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</w:t>
            </w:r>
            <w:r w:rsidR="00DB45FF">
              <w:rPr>
                <w:rFonts w:ascii="Times New Roman" w:hAnsi="Times New Roman" w:cs="Times New Roman"/>
                <w:b/>
              </w:rPr>
              <w:t>ото</w:t>
            </w:r>
          </w:p>
          <w:p w14:paraId="6F6943A8" w14:textId="5C0F7FAF" w:rsidR="00FC63C7" w:rsidRDefault="00DE2B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22CA0F95" wp14:editId="22B02F33">
                  <wp:extent cx="1152525" cy="1314450"/>
                  <wp:effectExtent l="0" t="0" r="9525" b="0"/>
                  <wp:docPr id="26" name="Рисунок 12" descr="image3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age3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</w:tcPr>
          <w:p w14:paraId="34558968" w14:textId="77777777" w:rsidR="00001B6B" w:rsidRDefault="001D44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C558A24" wp14:editId="48A140D9">
                  <wp:extent cx="1129417" cy="914400"/>
                  <wp:effectExtent l="0" t="0" r="0" b="0"/>
                  <wp:docPr id="45" name="Рисунок 45" descr="Картинки по запросу &quot;пандус для осіб з інвалідністю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Картинки по запросу &quot;пандус для осіб з інвалідністю фот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741" cy="925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66FBC2A1" w14:textId="77777777" w:rsidTr="00117A04">
        <w:tc>
          <w:tcPr>
            <w:tcW w:w="568" w:type="dxa"/>
          </w:tcPr>
          <w:p w14:paraId="1D583671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5C2D4EC3" w14:textId="77777777" w:rsidR="00001B6B" w:rsidRPr="00BE11BC" w:rsidRDefault="00DB45FF" w:rsidP="0039472E">
            <w:pPr>
              <w:rPr>
                <w:rFonts w:ascii="Times New Roman" w:hAnsi="Times New Roman" w:cs="Times New Roman"/>
                <w:b/>
              </w:rPr>
            </w:pPr>
            <w:r w:rsidRPr="00BE11BC">
              <w:rPr>
                <w:rStyle w:val="st42"/>
                <w:rFonts w:ascii="Times New Roman" w:hAnsi="Times New Roman" w:cs="Times New Roman"/>
                <w:color w:val="auto"/>
              </w:rPr>
              <w:t>11) розміри в плані тамбура (у разі його наявності) становлять не менше 1,5 х 1,5 метра (або такі, що дають змогу маневрувати кріслу колісному)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51337424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3DFB7919" w14:textId="77777777" w:rsidR="001D44A5" w:rsidRPr="001D44A5" w:rsidRDefault="001D44A5" w:rsidP="001D44A5">
            <w:pPr>
              <w:spacing w:line="192" w:lineRule="auto"/>
              <w:rPr>
                <w:rFonts w:ascii="Times New Roman" w:hAnsi="Times New Roman" w:cs="Times New Roman"/>
                <w:color w:val="FF0000"/>
              </w:rPr>
            </w:pPr>
            <w:r w:rsidRPr="001D44A5">
              <w:rPr>
                <w:rFonts w:ascii="Times New Roman" w:hAnsi="Times New Roman" w:cs="Times New Roman"/>
                <w:color w:val="FF0000"/>
              </w:rPr>
              <w:t>ДБН:</w:t>
            </w:r>
          </w:p>
          <w:p w14:paraId="73617CC2" w14:textId="77777777" w:rsidR="001D44A5" w:rsidRPr="001D44A5" w:rsidRDefault="001D44A5" w:rsidP="001D44A5">
            <w:pPr>
              <w:spacing w:line="192" w:lineRule="auto"/>
              <w:rPr>
                <w:rFonts w:ascii="Times New Roman" w:hAnsi="Times New Roman" w:cs="Times New Roman"/>
                <w:color w:val="FF0000"/>
              </w:rPr>
            </w:pPr>
            <w:r w:rsidRPr="001D44A5">
              <w:rPr>
                <w:rFonts w:ascii="Times New Roman" w:hAnsi="Times New Roman" w:cs="Times New Roman"/>
                <w:color w:val="FF0000"/>
              </w:rPr>
              <w:t>глибина не менше 1,80м</w:t>
            </w:r>
          </w:p>
          <w:p w14:paraId="7DFC2605" w14:textId="77777777" w:rsidR="00001B6B" w:rsidRPr="001D44A5" w:rsidRDefault="001D44A5" w:rsidP="001D44A5">
            <w:pPr>
              <w:rPr>
                <w:rFonts w:ascii="Times New Roman" w:hAnsi="Times New Roman" w:cs="Times New Roman"/>
                <w:b/>
                <w:color w:val="FF0000"/>
              </w:rPr>
            </w:pPr>
            <w:r w:rsidRPr="001D44A5">
              <w:rPr>
                <w:rFonts w:ascii="Times New Roman" w:hAnsi="Times New Roman" w:cs="Times New Roman"/>
                <w:color w:val="FF0000"/>
              </w:rPr>
              <w:t>ширина не менше 2,20м</w:t>
            </w:r>
          </w:p>
        </w:tc>
        <w:tc>
          <w:tcPr>
            <w:tcW w:w="2182" w:type="dxa"/>
            <w:shd w:val="clear" w:color="auto" w:fill="FDE9D9" w:themeFill="accent6" w:themeFillTint="33"/>
          </w:tcPr>
          <w:p w14:paraId="4D4B7E49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0" w:type="dxa"/>
          </w:tcPr>
          <w:p w14:paraId="643882B8" w14:textId="77777777" w:rsidR="00001B6B" w:rsidRPr="004D5ADB" w:rsidRDefault="004D5ADB" w:rsidP="004D5AD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D41A064" wp14:editId="09B31B2F">
                  <wp:extent cx="876300" cy="1171292"/>
                  <wp:effectExtent l="5080" t="0" r="5080" b="5080"/>
                  <wp:docPr id="92" name="Рисунок 92" descr="Картинки по запросу &quot;турнікет фото інвалід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Картинки по запросу &quot;турнікет фото інваліди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192" r="62172"/>
                          <a:stretch/>
                        </pic:blipFill>
                        <pic:spPr bwMode="auto">
                          <a:xfrm rot="5400000">
                            <a:off x="0" y="0"/>
                            <a:ext cx="876300" cy="117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34A81F48" w14:textId="77777777" w:rsidTr="00117A04">
        <w:tc>
          <w:tcPr>
            <w:tcW w:w="568" w:type="dxa"/>
          </w:tcPr>
          <w:p w14:paraId="63668901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6FA2E87E" w14:textId="77777777" w:rsidR="00001B6B" w:rsidRPr="00FA14BF" w:rsidRDefault="00DB45FF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12) майданчик перед входом, а також пандус, сходи, піднімальні пристрої для осіб з інвалідністю захищені від атмосферних опадів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57BE10A6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31919948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39B224FD" w14:textId="77777777" w:rsidR="00001B6B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1900" w:type="dxa"/>
          </w:tcPr>
          <w:p w14:paraId="0241E2D8" w14:textId="77777777" w:rsidR="00001B6B" w:rsidRDefault="001D44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726A17B" wp14:editId="600DC97E">
                  <wp:extent cx="1104900" cy="808282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9"/>
                          <a:srcRect l="71661" t="42308" r="7338" b="25824"/>
                          <a:stretch/>
                        </pic:blipFill>
                        <pic:spPr bwMode="auto">
                          <a:xfrm>
                            <a:off x="0" y="0"/>
                            <a:ext cx="1109831" cy="811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11948A89" w14:textId="77777777" w:rsidTr="00117A04">
        <w:tc>
          <w:tcPr>
            <w:tcW w:w="568" w:type="dxa"/>
          </w:tcPr>
          <w:p w14:paraId="30C4EA72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0D62E75E" w14:textId="77777777" w:rsidR="00001B6B" w:rsidRPr="00FA14BF" w:rsidRDefault="00DB45FF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13) відсутні перешкоди (решітка з розміром чарунок більше за 0,015 м х 0,015 метра/щітка для витирання ніг, рівень верху яких не збігається з рівнем підлоги) та перепади висоти підлоги на вході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2652AD5C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4CD15C57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16D05F1B" w14:textId="77777777" w:rsidR="00001B6B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1900" w:type="dxa"/>
          </w:tcPr>
          <w:p w14:paraId="52DD5F0E" w14:textId="77777777" w:rsidR="00001B6B" w:rsidRDefault="001D44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BF7D080" wp14:editId="3D067D4A">
                  <wp:extent cx="1176014" cy="771525"/>
                  <wp:effectExtent l="0" t="0" r="5715" b="0"/>
                  <wp:docPr id="18" name="Рисунок 18" descr="ІНКЛЮЗИВНІСТЬ БУДІВЕЛЬ І СПОРУД Основні положення ДБН В.2.2и40:2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ІНКЛЮЗИВНІСТЬ БУДІВЕЛЬ І СПОРУД Основні положення ДБН В.2.2и40:2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709" cy="77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28D8BEB4" w14:textId="77777777" w:rsidTr="00117A04">
        <w:tc>
          <w:tcPr>
            <w:tcW w:w="568" w:type="dxa"/>
          </w:tcPr>
          <w:p w14:paraId="0A935335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50EBDCE3" w14:textId="77777777" w:rsidR="00001B6B" w:rsidRPr="00FA14BF" w:rsidRDefault="00DB45FF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14) у разі наявності турнікета його ширина у просвіті становить не менше 1 метра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0385D8FE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40E24AA9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44570CB0" w14:textId="77777777" w:rsidR="00001B6B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1900" w:type="dxa"/>
          </w:tcPr>
          <w:p w14:paraId="5A8E86DD" w14:textId="77777777" w:rsidR="00001B6B" w:rsidRDefault="001D44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D0161F7" wp14:editId="791811A6">
                  <wp:extent cx="1096401" cy="819150"/>
                  <wp:effectExtent l="0" t="0" r="8890" b="0"/>
                  <wp:docPr id="82" name="Рисунок 82" descr="Картинки по запросу &quot;турнікет фото інвалід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артинки по запросу &quot;турнікет фото інвалід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915" cy="824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6B14FC8C" w14:textId="77777777" w:rsidTr="00117A04">
        <w:tc>
          <w:tcPr>
            <w:tcW w:w="568" w:type="dxa"/>
          </w:tcPr>
          <w:p w14:paraId="1E18C0E1" w14:textId="77777777" w:rsidR="00001B6B" w:rsidRPr="001D44A5" w:rsidRDefault="00DB45FF" w:rsidP="00606D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4A5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7655" w:type="dxa"/>
          </w:tcPr>
          <w:p w14:paraId="36AC4823" w14:textId="77777777" w:rsidR="00001B6B" w:rsidRPr="001D44A5" w:rsidRDefault="00DB45FF" w:rsidP="003947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D44A5">
              <w:rPr>
                <w:rStyle w:val="st42"/>
                <w:rFonts w:ascii="Times New Roman" w:hAnsi="Times New Roman" w:cs="Times New Roman"/>
                <w:b/>
                <w:sz w:val="28"/>
                <w:szCs w:val="28"/>
              </w:rPr>
              <w:t>Шляхи руху всередині будівлі, приміщення, де надається послуга, допоміжні приміщення: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0A583CBC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761EBFDA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14B2F9F2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0" w:type="dxa"/>
          </w:tcPr>
          <w:p w14:paraId="312B742F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1B6B" w14:paraId="4EA1817D" w14:textId="77777777" w:rsidTr="00117A04">
        <w:tc>
          <w:tcPr>
            <w:tcW w:w="568" w:type="dxa"/>
          </w:tcPr>
          <w:p w14:paraId="1F298005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16210EB8" w14:textId="77777777" w:rsidR="00001B6B" w:rsidRPr="00FA14BF" w:rsidRDefault="00DB45FF" w:rsidP="00DB45FF">
            <w:pPr>
              <w:pStyle w:val="a4"/>
              <w:numPr>
                <w:ilvl w:val="0"/>
                <w:numId w:val="1"/>
              </w:numPr>
              <w:tabs>
                <w:tab w:val="left" w:pos="366"/>
              </w:tabs>
              <w:ind w:left="33" w:firstLine="0"/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у разі наявності на шляхах руху осіб з інвалідністю сходів вони продубльовані пандусом</w:t>
            </w:r>
          </w:p>
          <w:p w14:paraId="0D3E6697" w14:textId="77777777" w:rsidR="00DB45FF" w:rsidRPr="00FA14BF" w:rsidRDefault="00DB45FF" w:rsidP="00DB45FF">
            <w:pPr>
              <w:tabs>
                <w:tab w:val="left" w:pos="366"/>
              </w:tabs>
              <w:ind w:left="3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2DF255BF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44D03E47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03F204FC" w14:textId="77777777" w:rsidR="00001B6B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  <w:p w14:paraId="76B5ED31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0" w:type="dxa"/>
          </w:tcPr>
          <w:p w14:paraId="3C59731A" w14:textId="77777777" w:rsidR="00001B6B" w:rsidRDefault="00616CFA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B6A141A" wp14:editId="1F91FA98">
                  <wp:extent cx="1106365" cy="762000"/>
                  <wp:effectExtent l="0" t="0" r="0" b="0"/>
                  <wp:docPr id="81" name="Рисунок 81" descr="Картинки по запросу &quot;турнікет фото інвалід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артинки по запросу &quot;турнікет фото інвалід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228" cy="76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1D6A6867" w14:textId="77777777" w:rsidTr="00117A04">
        <w:tc>
          <w:tcPr>
            <w:tcW w:w="568" w:type="dxa"/>
          </w:tcPr>
          <w:p w14:paraId="24F17878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5EA76830" w14:textId="77777777" w:rsidR="0027323D" w:rsidRPr="0027323D" w:rsidRDefault="00DB45FF" w:rsidP="0027323D">
            <w:pPr>
              <w:pStyle w:val="a4"/>
              <w:numPr>
                <w:ilvl w:val="0"/>
                <w:numId w:val="1"/>
              </w:numPr>
              <w:tabs>
                <w:tab w:val="left" w:pos="365"/>
              </w:tabs>
              <w:ind w:left="34" w:hanging="34"/>
              <w:rPr>
                <w:rStyle w:val="st42"/>
                <w:rFonts w:ascii="Times New Roman" w:hAnsi="Times New Roman" w:cs="Times New Roman"/>
              </w:rPr>
            </w:pPr>
            <w:r w:rsidRPr="0027323D">
              <w:rPr>
                <w:rStyle w:val="st42"/>
                <w:rFonts w:ascii="Times New Roman" w:hAnsi="Times New Roman" w:cs="Times New Roman"/>
              </w:rPr>
              <w:t xml:space="preserve">нахил пандуса становить не більш як 8 відсотків (на 1 метр довжини не більше 8 </w:t>
            </w:r>
            <w:r w:rsidR="0027323D" w:rsidRPr="0027323D">
              <w:rPr>
                <w:rStyle w:val="st42"/>
                <w:rFonts w:ascii="Times New Roman" w:hAnsi="Times New Roman" w:cs="Times New Roman"/>
              </w:rPr>
              <w:t>сантиметрів підйому),:</w:t>
            </w:r>
          </w:p>
          <w:p w14:paraId="5754D60C" w14:textId="77777777" w:rsidR="00001B6B" w:rsidRPr="0027323D" w:rsidRDefault="00DB45FF" w:rsidP="0027323D">
            <w:pPr>
              <w:rPr>
                <w:rFonts w:ascii="Times New Roman" w:hAnsi="Times New Roman" w:cs="Times New Roman"/>
                <w:b/>
              </w:rPr>
            </w:pPr>
            <w:r w:rsidRPr="0027323D">
              <w:rPr>
                <w:rStyle w:val="st42"/>
                <w:rFonts w:ascii="Times New Roman" w:hAnsi="Times New Roman" w:cs="Times New Roman"/>
              </w:rPr>
              <w:t>уздовж обох боків усіх сходів і пандусів встановлено огорожу з поручнями, поручні пандусів розташовані на висоті 0,7 і 0,9 метра, завершальні частини поручнів продовжені по горизонталі на 0,3 метра (як вгорі, так і внизу) або застосовано піднімальні пристрої, що відповідають вимогам державних стандартів, які встановлюють вимоги до зазначеного обладнання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6CA477AD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  <w:vAlign w:val="center"/>
          </w:tcPr>
          <w:p w14:paraId="7C902892" w14:textId="77777777" w:rsidR="006539FB" w:rsidRPr="00FE2FBC" w:rsidRDefault="006539FB" w:rsidP="006539FB">
            <w:pPr>
              <w:spacing w:line="204" w:lineRule="auto"/>
              <w:rPr>
                <w:rFonts w:ascii="Times New Roman" w:hAnsi="Times New Roman" w:cs="Times New Roman"/>
              </w:rPr>
            </w:pPr>
            <w:r w:rsidRPr="00FE2FBC">
              <w:rPr>
                <w:rFonts w:ascii="Times New Roman" w:hAnsi="Times New Roman" w:cs="Times New Roman"/>
              </w:rPr>
              <w:t>Безпечний ухил – 5%;</w:t>
            </w:r>
          </w:p>
          <w:p w14:paraId="41716BA4" w14:textId="77777777" w:rsidR="006539FB" w:rsidRPr="00FE2FBC" w:rsidRDefault="006539FB" w:rsidP="006539FB">
            <w:pPr>
              <w:spacing w:line="204" w:lineRule="auto"/>
              <w:rPr>
                <w:rFonts w:ascii="Times New Roman" w:hAnsi="Times New Roman" w:cs="Times New Roman"/>
              </w:rPr>
            </w:pPr>
            <w:r w:rsidRPr="00FE2FBC">
              <w:rPr>
                <w:rFonts w:ascii="Times New Roman" w:hAnsi="Times New Roman" w:cs="Times New Roman"/>
              </w:rPr>
              <w:t>не більше 8% (1:12) у разі перепаду висот більше 0,45м;</w:t>
            </w:r>
          </w:p>
          <w:p w14:paraId="373B3D22" w14:textId="77777777" w:rsidR="00001B6B" w:rsidRPr="00FE2FBC" w:rsidRDefault="006539FB" w:rsidP="006539FB">
            <w:pPr>
              <w:spacing w:line="204" w:lineRule="auto"/>
              <w:rPr>
                <w:rFonts w:ascii="Times New Roman" w:hAnsi="Times New Roman" w:cs="Times New Roman"/>
                <w:b/>
              </w:rPr>
            </w:pPr>
            <w:r w:rsidRPr="00FE2FBC">
              <w:rPr>
                <w:rFonts w:ascii="Times New Roman" w:hAnsi="Times New Roman" w:cs="Times New Roman"/>
              </w:rPr>
              <w:t>допускається 10% при перепаді висот поверхонь на шляху руху до 0,2м і менше</w:t>
            </w:r>
          </w:p>
        </w:tc>
        <w:tc>
          <w:tcPr>
            <w:tcW w:w="2182" w:type="dxa"/>
            <w:shd w:val="clear" w:color="auto" w:fill="FDE9D9" w:themeFill="accent6" w:themeFillTint="33"/>
          </w:tcPr>
          <w:p w14:paraId="76A510EC" w14:textId="77777777" w:rsidR="00001B6B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1900" w:type="dxa"/>
            <w:vAlign w:val="center"/>
          </w:tcPr>
          <w:p w14:paraId="35872A31" w14:textId="77777777" w:rsidR="00001B6B" w:rsidRDefault="009857F9" w:rsidP="009857F9">
            <w:pPr>
              <w:ind w:left="-108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E476832" wp14:editId="54750ADF">
                  <wp:extent cx="1285875" cy="1022767"/>
                  <wp:effectExtent l="0" t="0" r="0" b="6350"/>
                  <wp:docPr id="56" name="Рисунок 56" descr="Картинки по запросу &quot;пандус для осіб з інвалідністю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Картинки по запросу &quot;пандус для осіб з інвалідністю фото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9" t="16025" r="13943" b="24786"/>
                          <a:stretch/>
                        </pic:blipFill>
                        <pic:spPr bwMode="auto">
                          <a:xfrm>
                            <a:off x="0" y="0"/>
                            <a:ext cx="1298842" cy="1033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5DB79233" w14:textId="77777777" w:rsidTr="00117A04">
        <w:tc>
          <w:tcPr>
            <w:tcW w:w="568" w:type="dxa"/>
          </w:tcPr>
          <w:p w14:paraId="1633FFA7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63E3610A" w14:textId="77777777" w:rsidR="00001B6B" w:rsidRPr="00FE2FBC" w:rsidRDefault="00DB45FF" w:rsidP="0039472E">
            <w:pPr>
              <w:rPr>
                <w:rStyle w:val="st42"/>
                <w:rFonts w:ascii="Times New Roman" w:hAnsi="Times New Roman" w:cs="Times New Roman"/>
                <w:color w:val="auto"/>
              </w:rPr>
            </w:pPr>
            <w:r w:rsidRPr="00FE2FBC">
              <w:rPr>
                <w:rStyle w:val="st42"/>
                <w:rFonts w:ascii="Times New Roman" w:hAnsi="Times New Roman" w:cs="Times New Roman"/>
                <w:color w:val="auto"/>
              </w:rPr>
              <w:t>3) всі сходи в межах одного маршу однакові за формою в плані, за шириною сходинки і висотою підйому сходинок</w:t>
            </w:r>
            <w:r w:rsidR="00115DE9" w:rsidRPr="00FE2FBC">
              <w:rPr>
                <w:rStyle w:val="st42"/>
                <w:rFonts w:ascii="Times New Roman" w:hAnsi="Times New Roman" w:cs="Times New Roman"/>
                <w:color w:val="auto"/>
              </w:rPr>
              <w:t>;</w:t>
            </w:r>
          </w:p>
          <w:p w14:paraId="250E9F64" w14:textId="77777777" w:rsidR="00115DE9" w:rsidRPr="00FE2FBC" w:rsidRDefault="00115DE9" w:rsidP="0039472E">
            <w:pPr>
              <w:rPr>
                <w:rFonts w:ascii="Times New Roman" w:hAnsi="Times New Roman" w:cs="Times New Roman"/>
              </w:rPr>
            </w:pPr>
            <w:r w:rsidRPr="00FE2FBC">
              <w:rPr>
                <w:rFonts w:ascii="Times New Roman" w:hAnsi="Times New Roman" w:cs="Times New Roman"/>
              </w:rPr>
              <w:t>Вимоги до поручнів:</w:t>
            </w:r>
          </w:p>
          <w:p w14:paraId="3D05823D" w14:textId="77777777" w:rsidR="00115DE9" w:rsidRPr="00FE2FBC" w:rsidRDefault="00115DE9" w:rsidP="00115DE9">
            <w:pPr>
              <w:spacing w:line="192" w:lineRule="auto"/>
              <w:rPr>
                <w:rFonts w:ascii="Times New Roman" w:hAnsi="Times New Roman" w:cs="Times New Roman"/>
              </w:rPr>
            </w:pPr>
            <w:r w:rsidRPr="00FE2FBC">
              <w:rPr>
                <w:rFonts w:ascii="Times New Roman" w:hAnsi="Times New Roman" w:cs="Times New Roman"/>
              </w:rPr>
              <w:t>влаштовуються на висоті 0,7м і 0,9м, й додатково на висоті 0,5м в місцях перебування дітей;</w:t>
            </w:r>
          </w:p>
          <w:p w14:paraId="17623FDF" w14:textId="77777777" w:rsidR="0027323D" w:rsidRPr="00FE2FBC" w:rsidRDefault="00115DE9" w:rsidP="0027323D">
            <w:pPr>
              <w:spacing w:line="192" w:lineRule="auto"/>
              <w:rPr>
                <w:rFonts w:ascii="Times New Roman" w:hAnsi="Times New Roman" w:cs="Times New Roman"/>
              </w:rPr>
            </w:pPr>
            <w:r w:rsidRPr="00FE2FBC">
              <w:rPr>
                <w:rFonts w:ascii="Times New Roman" w:hAnsi="Times New Roman" w:cs="Times New Roman"/>
              </w:rPr>
              <w:t>до опори кріпиться знизу, бокове кріплення заборонено;</w:t>
            </w:r>
          </w:p>
          <w:p w14:paraId="2F38FC18" w14:textId="77777777" w:rsidR="0027323D" w:rsidRPr="00FE2FBC" w:rsidRDefault="0027323D" w:rsidP="0027323D">
            <w:pPr>
              <w:spacing w:line="192" w:lineRule="auto"/>
              <w:rPr>
                <w:rFonts w:ascii="Times New Roman" w:hAnsi="Times New Roman" w:cs="Times New Roman"/>
              </w:rPr>
            </w:pPr>
            <w:r w:rsidRPr="00FE2FBC">
              <w:rPr>
                <w:rFonts w:ascii="Times New Roman" w:hAnsi="Times New Roman" w:cs="Times New Roman"/>
              </w:rPr>
              <w:t>поручень може кріпитися до стіни з відстанню 0,045м.</w:t>
            </w:r>
          </w:p>
          <w:p w14:paraId="382BF365" w14:textId="77777777" w:rsidR="00115DE9" w:rsidRPr="00FE2FBC" w:rsidRDefault="00115DE9" w:rsidP="00115DE9">
            <w:pPr>
              <w:spacing w:line="192" w:lineRule="auto"/>
              <w:rPr>
                <w:rFonts w:ascii="Times New Roman" w:hAnsi="Times New Roman" w:cs="Times New Roman"/>
                <w:b/>
              </w:rPr>
            </w:pPr>
            <w:r w:rsidRPr="00FE2FBC">
              <w:rPr>
                <w:rFonts w:ascii="Times New Roman" w:hAnsi="Times New Roman" w:cs="Times New Roman"/>
              </w:rPr>
              <w:t>діаметр труби поручня 0,035 – 0,045м.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092538E5" w14:textId="41D1F0E2" w:rsidR="00001B6B" w:rsidRDefault="006773F0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14:paraId="74045C71" w14:textId="77777777" w:rsidR="00001B6B" w:rsidRDefault="00115DE9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92EFC82" wp14:editId="0A99C57F">
                  <wp:extent cx="1022428" cy="914400"/>
                  <wp:effectExtent l="0" t="0" r="6350" b="0"/>
                  <wp:docPr id="48" name="Рисунок 48" descr="АНКЕ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АНКЕ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680" cy="92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shd w:val="clear" w:color="auto" w:fill="FDE9D9" w:themeFill="accent6" w:themeFillTint="33"/>
          </w:tcPr>
          <w:p w14:paraId="665B3E2E" w14:textId="0984A3EA" w:rsidR="00001B6B" w:rsidRDefault="00031FC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</w:t>
            </w:r>
            <w:r w:rsidR="001F306D">
              <w:rPr>
                <w:rFonts w:ascii="Times New Roman" w:hAnsi="Times New Roman" w:cs="Times New Roman"/>
                <w:b/>
              </w:rPr>
              <w:t>ото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="00DE2BD8"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03897C7A" wp14:editId="1CD74527">
                  <wp:extent cx="866775" cy="1152525"/>
                  <wp:effectExtent l="0" t="0" r="9525" b="9525"/>
                  <wp:docPr id="25" name="Рисунок 13" descr="image2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2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</w:tcPr>
          <w:p w14:paraId="556D508A" w14:textId="77777777" w:rsidR="00001B6B" w:rsidRDefault="00616CFA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83A4A70" wp14:editId="7F469874">
                  <wp:extent cx="1177102" cy="838200"/>
                  <wp:effectExtent l="0" t="0" r="4445" b="0"/>
                  <wp:docPr id="5" name="Рисунок 5" descr="Рекомендации по повышению качества доступности социальных и жилых о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Рекомендации по повышению качества доступности социальных и жилых о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941" cy="843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B6B" w14:paraId="7BAE78C0" w14:textId="77777777" w:rsidTr="00117A04">
        <w:tc>
          <w:tcPr>
            <w:tcW w:w="568" w:type="dxa"/>
          </w:tcPr>
          <w:p w14:paraId="6670A716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0AC6DACD" w14:textId="77777777" w:rsidR="00001B6B" w:rsidRPr="00FE2FBC" w:rsidRDefault="001F306D" w:rsidP="0039472E">
            <w:pPr>
              <w:rPr>
                <w:rFonts w:ascii="Times New Roman" w:hAnsi="Times New Roman" w:cs="Times New Roman"/>
                <w:b/>
              </w:rPr>
            </w:pPr>
            <w:r w:rsidRPr="00FE2FBC">
              <w:rPr>
                <w:rStyle w:val="st42"/>
                <w:rFonts w:ascii="Times New Roman" w:hAnsi="Times New Roman" w:cs="Times New Roman"/>
                <w:color w:val="auto"/>
              </w:rPr>
              <w:t>4) двері облаштовані спеціальними пристосуваннями для фіксації дверних полотен в положенні “зачинено” і “відчинено”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09C49BDB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569BC892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316A62BB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0" w:type="dxa"/>
          </w:tcPr>
          <w:p w14:paraId="595A63AB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01B6B" w14:paraId="4E593794" w14:textId="77777777" w:rsidTr="00117A04">
        <w:tc>
          <w:tcPr>
            <w:tcW w:w="568" w:type="dxa"/>
          </w:tcPr>
          <w:p w14:paraId="6F5B5196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1D55E0CE" w14:textId="77777777" w:rsidR="00001B6B" w:rsidRPr="00FE2FBC" w:rsidRDefault="001F306D" w:rsidP="0039472E">
            <w:pPr>
              <w:rPr>
                <w:rFonts w:ascii="Times New Roman" w:hAnsi="Times New Roman" w:cs="Times New Roman"/>
                <w:b/>
              </w:rPr>
            </w:pPr>
            <w:r w:rsidRPr="00FE2FBC">
              <w:rPr>
                <w:rStyle w:val="st42"/>
                <w:rFonts w:ascii="Times New Roman" w:hAnsi="Times New Roman" w:cs="Times New Roman"/>
                <w:color w:val="auto"/>
              </w:rPr>
              <w:t>5) за наявності прозорих дверних (фасадних) конструкцій, а також  перегородок</w:t>
            </w:r>
            <w:r w:rsidR="00057241" w:rsidRPr="00FE2FBC">
              <w:rPr>
                <w:rStyle w:val="st42"/>
                <w:rFonts w:ascii="Times New Roman" w:hAnsi="Times New Roman" w:cs="Times New Roman"/>
                <w:color w:val="auto"/>
              </w:rPr>
              <w:t>,</w:t>
            </w:r>
            <w:r w:rsidRPr="00FE2FBC">
              <w:rPr>
                <w:rStyle w:val="st42"/>
                <w:rFonts w:ascii="Times New Roman" w:hAnsi="Times New Roman" w:cs="Times New Roman"/>
                <w:color w:val="auto"/>
              </w:rPr>
              <w:t xml:space="preserve"> на них нанесено відповідне контрастне маркування кольором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029DF550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00D8B391" w14:textId="77777777" w:rsidR="00001B6B" w:rsidRDefault="00001B6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146D6951" w14:textId="77777777" w:rsidR="00001B6B" w:rsidRDefault="001F306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1900" w:type="dxa"/>
            <w:shd w:val="clear" w:color="auto" w:fill="FFFFFF" w:themeFill="background1"/>
          </w:tcPr>
          <w:p w14:paraId="446E1645" w14:textId="77777777" w:rsidR="00001B6B" w:rsidRDefault="0005724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7241"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52539E50" wp14:editId="6CED4CC9">
                  <wp:extent cx="1047750" cy="799126"/>
                  <wp:effectExtent l="0" t="0" r="0" b="1270"/>
                  <wp:docPr id="44" name="Рисунок 11" descr="D:\Ильина\3. ДОСТУПНІСТЬ все + засідання\0. ЗАСІДАННЯ доступність\3. засідання КД 2014 року\7. Засідання КД від 30.09.2014 у Миргороді\фото миргород\P930004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D:\Ильина\3. ДОСТУПНІСТЬ все + засідання\0. ЗАСІДАННЯ доступність\3. засідання КД 2014 року\7. Засідання КД від 30.09.2014 у Миргороді\фото миргород\P9300044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07" b="13583"/>
                          <a:stretch/>
                        </pic:blipFill>
                        <pic:spPr bwMode="auto">
                          <a:xfrm>
                            <a:off x="0" y="0"/>
                            <a:ext cx="1050007" cy="80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36C49D17" w14:textId="77777777" w:rsidTr="00117A04">
        <w:tc>
          <w:tcPr>
            <w:tcW w:w="568" w:type="dxa"/>
          </w:tcPr>
          <w:p w14:paraId="4FB60500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14EAC1D8" w14:textId="77777777" w:rsidR="00DB45FF" w:rsidRDefault="001F306D" w:rsidP="005E41E6">
            <w:pPr>
              <w:spacing w:line="204" w:lineRule="auto"/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6) дверні отвори без порогів і перепадів висот, ширина дверних отворів становить не менш як 0,9 метра</w:t>
            </w:r>
          </w:p>
          <w:p w14:paraId="0D1B4414" w14:textId="77777777" w:rsidR="005E41E6" w:rsidRPr="00FA14BF" w:rsidRDefault="005E41E6" w:rsidP="005E41E6">
            <w:pPr>
              <w:spacing w:line="204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6A0F671D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6BF3B80C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7FE88F81" w14:textId="77777777" w:rsidR="00DB45FF" w:rsidRDefault="005E41E6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</w:t>
            </w:r>
            <w:r w:rsidR="001F306D">
              <w:rPr>
                <w:rFonts w:ascii="Times New Roman" w:hAnsi="Times New Roman" w:cs="Times New Roman"/>
                <w:b/>
              </w:rPr>
              <w:t>ото</w:t>
            </w:r>
          </w:p>
          <w:p w14:paraId="17D63E7A" w14:textId="77777777" w:rsidR="005E41E6" w:rsidRDefault="009448C8" w:rsidP="009448C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6A7A02C" wp14:editId="47B89A37">
                  <wp:extent cx="1047750" cy="980009"/>
                  <wp:effectExtent l="0" t="0" r="0" b="0"/>
                  <wp:docPr id="30" name="Рисунок 30" descr="Картинки по запросу &quot;турнікет фото інвалід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инки по запросу &quot;турнікет фото інвалід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547" cy="985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vAlign w:val="center"/>
          </w:tcPr>
          <w:p w14:paraId="1127967B" w14:textId="77777777" w:rsidR="00DB45FF" w:rsidRDefault="009448C8" w:rsidP="005E41E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0010ED8" wp14:editId="13A3264D">
                  <wp:extent cx="1133475" cy="850106"/>
                  <wp:effectExtent l="0" t="0" r="0" b="7620"/>
                  <wp:docPr id="40" name="Рисунок 40" descr="Картинки по запросу &quot;доступність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Картинки по запросу &quot;доступність фот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091" cy="858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020819B5" w14:textId="77777777" w:rsidTr="00117A04">
        <w:tc>
          <w:tcPr>
            <w:tcW w:w="568" w:type="dxa"/>
          </w:tcPr>
          <w:p w14:paraId="2FCB3BDF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22C49C8D" w14:textId="77777777" w:rsidR="00DB45FF" w:rsidRPr="00FA14BF" w:rsidRDefault="001F306D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7) за наявності порогів висота кожного елемента порога не перевищує 0,02 метра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6BB68C16" w14:textId="2DF1E665" w:rsidR="00DB45FF" w:rsidRDefault="006773F0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14:paraId="5529110A" w14:textId="55E087AB" w:rsidR="00DB45FF" w:rsidRDefault="00DA1F1C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0.02 м</w:t>
            </w:r>
          </w:p>
        </w:tc>
        <w:tc>
          <w:tcPr>
            <w:tcW w:w="2182" w:type="dxa"/>
            <w:shd w:val="clear" w:color="auto" w:fill="FDE9D9" w:themeFill="accent6" w:themeFillTint="33"/>
          </w:tcPr>
          <w:p w14:paraId="237F9FF3" w14:textId="7DC971CB" w:rsidR="00DB45FF" w:rsidRDefault="00DE2B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21B6FAC6" wp14:editId="7AD2A323">
                  <wp:extent cx="866775" cy="1038225"/>
                  <wp:effectExtent l="0" t="0" r="9525" b="9525"/>
                  <wp:docPr id="24" name="Рисунок 14" descr="image0 (1)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age0 (1)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</w:tcPr>
          <w:p w14:paraId="7227F5A8" w14:textId="77777777" w:rsidR="00DB45FF" w:rsidRDefault="00616CFA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501036E" wp14:editId="42ED7A4A">
                  <wp:extent cx="1131196" cy="790575"/>
                  <wp:effectExtent l="0" t="0" r="0" b="0"/>
                  <wp:docPr id="22541" name="Рисунок 22541" descr="Новости - Двери для инвалидов-колясочников: что необходимо уче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овости - Двери для инвалидов-колясочников: что необходимо уче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14" cy="7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3519BF50" w14:textId="77777777" w:rsidTr="00117A04">
        <w:tc>
          <w:tcPr>
            <w:tcW w:w="568" w:type="dxa"/>
          </w:tcPr>
          <w:p w14:paraId="0BCEE8FC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1BCCAFD1" w14:textId="77777777" w:rsidR="00DB45FF" w:rsidRDefault="001F306D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8) кути порогів заокруглені</w:t>
            </w:r>
          </w:p>
          <w:p w14:paraId="1681AC1A" w14:textId="77777777" w:rsidR="00E510EB" w:rsidRPr="00FA14BF" w:rsidRDefault="00E510EB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07B41B1B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238098BD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17705627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0" w:type="dxa"/>
          </w:tcPr>
          <w:p w14:paraId="4BA5DCF0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B45FF" w14:paraId="3CB5920F" w14:textId="77777777" w:rsidTr="00117A04">
        <w:tc>
          <w:tcPr>
            <w:tcW w:w="568" w:type="dxa"/>
          </w:tcPr>
          <w:p w14:paraId="37CD333C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56335019" w14:textId="77777777" w:rsidR="00DB45FF" w:rsidRPr="00FA14BF" w:rsidRDefault="001F306D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9) на першу/останню сходинки, пороги, інші об’єкти та перешкоди нанесено контрастне маркування кольором (ширина маркування горизонтальної площини ребра - 0,05-0,1 метра, вертикальної - 0,03-0,05 метра)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0994BDFB" w14:textId="30318BAE" w:rsidR="00DB45FF" w:rsidRDefault="008D369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14:paraId="2A48F311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4BA1A572" w14:textId="0648FB84" w:rsidR="00DB45FF" w:rsidRDefault="00DE2B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0900550A" wp14:editId="2166F81C">
                  <wp:extent cx="1047750" cy="1133475"/>
                  <wp:effectExtent l="0" t="0" r="0" b="9525"/>
                  <wp:docPr id="23" name="Рисунок 15" descr="зображення_viber_2025-03-19_10-28-24-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зображення_viber_2025-03-19_10-28-24-6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306D"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1900" w:type="dxa"/>
            <w:shd w:val="clear" w:color="auto" w:fill="FFFFFF" w:themeFill="background1"/>
          </w:tcPr>
          <w:p w14:paraId="1354F131" w14:textId="77777777" w:rsidR="00DB45FF" w:rsidRDefault="000E5DA4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B792EF1" wp14:editId="630AA705">
                  <wp:extent cx="1476375" cy="904875"/>
                  <wp:effectExtent l="0" t="0" r="9525" b="9525"/>
                  <wp:docPr id="108" name="Рисунок 108" descr="Иллюстрированное справочное пособие «Основы формирования доступ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ллюстрированное справочное пособие «Основы формирования доступ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450" cy="904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05D325DA" w14:textId="77777777" w:rsidTr="00117A04">
        <w:tc>
          <w:tcPr>
            <w:tcW w:w="568" w:type="dxa"/>
          </w:tcPr>
          <w:p w14:paraId="1CB11834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50FA32B2" w14:textId="77777777" w:rsidR="00DB45FF" w:rsidRPr="00FA14BF" w:rsidRDefault="001F306D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 xml:space="preserve">10) шляхи руху оснащені засобами орієнтування та інформування (зокрема, тактильні та візуальні елементи доступності, позначення кольором сходинок, порогів, елементів обладнання, прозорих елементів конструкцій, інших об’єктів) та для осіб з порушеннями слуху (зокрема, інформаційні термінали, екрани, табло з написами у вигляді рухомого рядка, пристрої для забезпечення текстового або </w:t>
            </w:r>
            <w:proofErr w:type="spellStart"/>
            <w:r w:rsidRPr="00FA14BF">
              <w:rPr>
                <w:rStyle w:val="st42"/>
                <w:rFonts w:ascii="Times New Roman" w:hAnsi="Times New Roman" w:cs="Times New Roman"/>
              </w:rPr>
              <w:t>відеозв’язку</w:t>
            </w:r>
            <w:proofErr w:type="spellEnd"/>
            <w:r w:rsidRPr="00FA14BF">
              <w:rPr>
                <w:rStyle w:val="st42"/>
                <w:rFonts w:ascii="Times New Roman" w:hAnsi="Times New Roman" w:cs="Times New Roman"/>
              </w:rPr>
              <w:t>, перекладу на жестову мову, оснащення спеціальними персональними приладами підсилення звуку), що відповідають вимогам державних стандартів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2977AC29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6F145E09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7B68617F" w14:textId="77777777" w:rsidR="00DB45FF" w:rsidRDefault="001F306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1900" w:type="dxa"/>
            <w:shd w:val="clear" w:color="auto" w:fill="FFFFFF" w:themeFill="background1"/>
          </w:tcPr>
          <w:p w14:paraId="6E714A6F" w14:textId="77777777" w:rsidR="00DB45FF" w:rsidRDefault="00A91014" w:rsidP="009448C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AB651FF" wp14:editId="2F745BAF">
                  <wp:extent cx="1277109" cy="876300"/>
                  <wp:effectExtent l="0" t="0" r="0" b="0"/>
                  <wp:docPr id="16" name="Рисунок 16" descr="Нові ДБН: в громадських закладах на кожному поверсі будуватимуть туалети  для людей з інвалідністю — The Village Украї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ові ДБН: в громадських закладах на кожному поверсі будуватимуть туалети  для людей з інвалідністю — The Village Україн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082"/>
                          <a:stretch/>
                        </pic:blipFill>
                        <pic:spPr bwMode="auto">
                          <a:xfrm>
                            <a:off x="0" y="0"/>
                            <a:ext cx="1283257" cy="88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416390" w14:textId="77777777" w:rsidR="009448C8" w:rsidRDefault="009448C8" w:rsidP="009448C8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  <w:p w14:paraId="669539B1" w14:textId="77777777" w:rsidR="009448C8" w:rsidRPr="009448C8" w:rsidRDefault="000E5DA4" w:rsidP="009448C8">
            <w:pPr>
              <w:jc w:val="center"/>
              <w:rPr>
                <w:rFonts w:ascii="Times New Roman" w:hAnsi="Times New Roman" w:cs="Times New Roman"/>
                <w:b/>
                <w:sz w:val="12"/>
                <w:szCs w:val="12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DEE1D52" wp14:editId="52E796F9">
                  <wp:extent cx="1181100" cy="790975"/>
                  <wp:effectExtent l="0" t="0" r="0" b="9525"/>
                  <wp:docPr id="113" name="Рисунок 113" descr="Методические рекомендации по формированию доступной среды для люд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Методические рекомендации по формированию доступной среды для люд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158" cy="793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306EA736" w14:textId="77777777" w:rsidTr="00117A04">
        <w:tc>
          <w:tcPr>
            <w:tcW w:w="568" w:type="dxa"/>
          </w:tcPr>
          <w:p w14:paraId="105FDAEA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485DF7C2" w14:textId="77777777" w:rsidR="00DB45FF" w:rsidRPr="00FA14BF" w:rsidRDefault="001F306D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11) у приміщенні відсутні предмети /перепони (горизонтальні та такі, що виступають над поверхнею підлоги, конструкції, бордюри, пороги тощо) на шляхах руху осіб з інвалідністю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57F6A285" w14:textId="4D9C2E15" w:rsidR="00DB45FF" w:rsidRDefault="006773F0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14:paraId="2BC5A860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58D93F78" w14:textId="52AAE0B8" w:rsidR="00DB45FF" w:rsidRDefault="00DE2B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27339C95" wp14:editId="2050B134">
                  <wp:extent cx="1152525" cy="1219200"/>
                  <wp:effectExtent l="0" t="0" r="9525" b="0"/>
                  <wp:docPr id="22" name="Рисунок 16" descr="image0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0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</w:tcPr>
          <w:p w14:paraId="2164BB35" w14:textId="77777777" w:rsidR="00DB45FF" w:rsidRDefault="000E5DA4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997B38A" wp14:editId="6BCF69E1">
                  <wp:extent cx="1123950" cy="775308"/>
                  <wp:effectExtent l="0" t="0" r="0" b="6350"/>
                  <wp:docPr id="22546" name="Рисунок 22546" descr="На Тернопільщині чотири ОТГ отримають спецавтомобілі для осіб з інвалідністю  | УНІ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а Тернопільщині чотири ОТГ отримають спецавтомобілі для осіб з інвалідністю  | УНІАН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92"/>
                          <a:stretch/>
                        </pic:blipFill>
                        <pic:spPr bwMode="auto">
                          <a:xfrm>
                            <a:off x="0" y="0"/>
                            <a:ext cx="1123615" cy="775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7F04A0C0" w14:textId="77777777" w:rsidTr="00117A04">
        <w:tc>
          <w:tcPr>
            <w:tcW w:w="568" w:type="dxa"/>
          </w:tcPr>
          <w:p w14:paraId="20119CFC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5EC02545" w14:textId="77777777" w:rsidR="00DB45FF" w:rsidRPr="00FA14BF" w:rsidRDefault="001F306D" w:rsidP="001F306D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12) приміщення, допоміжні приміщення, в яких надаються послуги і які розміщені вище першого поверху, мають бути обладнані ліфтом, ескалатором, підйомником тощо, доступними для користування осіб з інвалідністю, що відповідають вимогам державних стандартів, встановлених до зазначеного обладнання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0C62AAFA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4045E34E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542E00CD" w14:textId="77777777" w:rsidR="00DB45FF" w:rsidRDefault="001F306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1900" w:type="dxa"/>
            <w:shd w:val="clear" w:color="auto" w:fill="FFFFFF" w:themeFill="background1"/>
          </w:tcPr>
          <w:p w14:paraId="03E18DAC" w14:textId="77777777" w:rsidR="00DB45FF" w:rsidRDefault="004D5AD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F1DD826" wp14:editId="06F9E394">
                  <wp:extent cx="1095375" cy="828675"/>
                  <wp:effectExtent l="0" t="0" r="9525" b="9525"/>
                  <wp:docPr id="47" name="Рисунок 47" descr="Картинки по запросу &quot;пандус для осіб з інвалідністю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Картинки по запросу &quot;пандус для осіб з інвалідністю фот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022" cy="838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28B2BB8C" w14:textId="77777777" w:rsidTr="00117A04">
        <w:tc>
          <w:tcPr>
            <w:tcW w:w="568" w:type="dxa"/>
          </w:tcPr>
          <w:p w14:paraId="6F97D876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2F582AAB" w14:textId="77777777" w:rsidR="00DB45FF" w:rsidRPr="00FA14BF" w:rsidRDefault="001F306D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13) процес відкриття/закриття дверей ліфта супроводжується звуковим сигналом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6469A914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44883EA1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39D78293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0" w:type="dxa"/>
          </w:tcPr>
          <w:p w14:paraId="1BB9244F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B45FF" w14:paraId="118B8B46" w14:textId="77777777" w:rsidTr="00117A04">
        <w:tc>
          <w:tcPr>
            <w:tcW w:w="568" w:type="dxa"/>
          </w:tcPr>
          <w:p w14:paraId="6BD1C352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693F1C58" w14:textId="77777777" w:rsidR="00DB45FF" w:rsidRPr="00FA14BF" w:rsidRDefault="001F306D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14) під час зупинки ліфта рівень його підлоги залишається в рівень із підлогою поверху (допускається відхилення не більш як 0,02 метра)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352F4A0A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723834F3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71544DE1" w14:textId="77777777" w:rsidR="00DB45FF" w:rsidRDefault="001F306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1900" w:type="dxa"/>
          </w:tcPr>
          <w:p w14:paraId="4A3C9777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B45FF" w14:paraId="75FE9D64" w14:textId="77777777" w:rsidTr="00117A04">
        <w:tc>
          <w:tcPr>
            <w:tcW w:w="568" w:type="dxa"/>
          </w:tcPr>
          <w:p w14:paraId="316AA425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6327DD41" w14:textId="77777777" w:rsidR="00DB45FF" w:rsidRPr="00FA14BF" w:rsidRDefault="001F306D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15) номери поверхів, зазначені на кнопках ліфта, намальовані збільшеним шрифтом та у контрастному співвідношенні кольорів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0B600133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7D1ABB4B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05902E2D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0" w:type="dxa"/>
          </w:tcPr>
          <w:p w14:paraId="074826A1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B45FF" w14:paraId="0BF8BE45" w14:textId="77777777" w:rsidTr="00117A04">
        <w:tc>
          <w:tcPr>
            <w:tcW w:w="568" w:type="dxa"/>
          </w:tcPr>
          <w:p w14:paraId="43E8FA4B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5BD6D78D" w14:textId="77777777" w:rsidR="00DB45FF" w:rsidRPr="00FA14BF" w:rsidRDefault="001F306D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16) номери поверхів, зазначені на кнопках ліфта, продубльовані у тактильному вигляді та шрифтом Брайля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5C1820ED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24B402BC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28D9A996" w14:textId="77777777" w:rsidR="00DB45FF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1900" w:type="dxa"/>
          </w:tcPr>
          <w:p w14:paraId="414B9750" w14:textId="77777777" w:rsidR="00DB45FF" w:rsidRDefault="00616CFA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3B9C59F7" wp14:editId="78343138">
                  <wp:extent cx="1126142" cy="762000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9"/>
                          <a:srcRect l="61630" t="33602" r="11559" b="37190"/>
                          <a:stretch/>
                        </pic:blipFill>
                        <pic:spPr bwMode="auto">
                          <a:xfrm>
                            <a:off x="0" y="0"/>
                            <a:ext cx="1133505" cy="766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51BCAB58" w14:textId="77777777" w:rsidTr="00117A04">
        <w:tc>
          <w:tcPr>
            <w:tcW w:w="568" w:type="dxa"/>
          </w:tcPr>
          <w:p w14:paraId="60A80740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292B0635" w14:textId="77777777" w:rsidR="00DB45FF" w:rsidRPr="00FA14BF" w:rsidRDefault="001F306D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17) ліфт обладнано функцією голосового повідомлення номера поверху</w:t>
            </w:r>
          </w:p>
          <w:p w14:paraId="7299DE91" w14:textId="77777777" w:rsidR="001F306D" w:rsidRPr="00FA14BF" w:rsidRDefault="001F306D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13FC4D2D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51296B6C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3D0AF14A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0" w:type="dxa"/>
          </w:tcPr>
          <w:p w14:paraId="67D782AA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B45FF" w14:paraId="765A4762" w14:textId="77777777" w:rsidTr="00117A04">
        <w:tc>
          <w:tcPr>
            <w:tcW w:w="568" w:type="dxa"/>
          </w:tcPr>
          <w:p w14:paraId="4E0624E9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5CC2E598" w14:textId="77777777" w:rsidR="00DB45FF" w:rsidRPr="00FA14BF" w:rsidRDefault="001F306D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18) навпроти дверей ліфта наявна табличка із номером поверху</w:t>
            </w:r>
          </w:p>
          <w:p w14:paraId="3BEEE816" w14:textId="77777777" w:rsidR="001F306D" w:rsidRPr="00FA14BF" w:rsidRDefault="001F306D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574A7519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5E7B2981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35F42982" w14:textId="77777777" w:rsidR="00DB45FF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1900" w:type="dxa"/>
          </w:tcPr>
          <w:p w14:paraId="72E92C6D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B45FF" w14:paraId="615305CE" w14:textId="77777777" w:rsidTr="00117A04">
        <w:tc>
          <w:tcPr>
            <w:tcW w:w="568" w:type="dxa"/>
          </w:tcPr>
          <w:p w14:paraId="00716920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19DAA11B" w14:textId="77777777" w:rsidR="00DB45FF" w:rsidRPr="00FA14BF" w:rsidRDefault="001F306D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19) ширина дверей ліфта не менш як 0,9 метра</w:t>
            </w:r>
          </w:p>
          <w:p w14:paraId="7363504A" w14:textId="77777777" w:rsidR="001F306D" w:rsidRPr="00FA14BF" w:rsidRDefault="001F306D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440C172A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1EE17443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4A35E530" w14:textId="77777777" w:rsidR="00DB45FF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  <w:p w14:paraId="10A63AC8" w14:textId="77777777" w:rsidR="005E41E6" w:rsidRDefault="000E5DA4" w:rsidP="00AF170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05511F0B" wp14:editId="1420997A">
                  <wp:extent cx="1085850" cy="1015644"/>
                  <wp:effectExtent l="0" t="0" r="0" b="0"/>
                  <wp:docPr id="33" name="Рисунок 33" descr="Картинки по запросу &quot;турнікет фото інвалід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инки по запросу &quot;турнікет фото інвалід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190" cy="1017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  <w:vAlign w:val="center"/>
          </w:tcPr>
          <w:p w14:paraId="5429C40D" w14:textId="77777777" w:rsidR="00DB45FF" w:rsidRDefault="009857F9" w:rsidP="000E5DA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41ACA4CD" wp14:editId="173B3141">
                  <wp:extent cx="1158875" cy="869156"/>
                  <wp:effectExtent l="0" t="0" r="3175" b="7620"/>
                  <wp:docPr id="131078" name="Рисунок 131078" descr="Підготовка звіту по доступності приміщень для інвалідів і маломобільних  груп населення | БТІ Адвок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ідготовка звіту по доступності приміщень для інвалідів і маломобільних  груп населення | БТІ Адвок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962" cy="870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5134F1D6" w14:textId="77777777" w:rsidTr="00117A04">
        <w:tc>
          <w:tcPr>
            <w:tcW w:w="568" w:type="dxa"/>
          </w:tcPr>
          <w:p w14:paraId="49129CEE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6A1B4248" w14:textId="77777777" w:rsidR="00DB45FF" w:rsidRPr="00FA14BF" w:rsidRDefault="001F306D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20) висота розташування зовнішньої кнопки виклику та висота розташування кнопок керування ліфтом від 900 до 1100 міліметрів від підлоги кабіни і поверхової площадки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32CAAC9B" w14:textId="2DCC2150" w:rsidR="00DB45FF" w:rsidRDefault="006773F0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14:paraId="244C9818" w14:textId="0367F9CE" w:rsidR="00DB45FF" w:rsidRDefault="00DA1F1C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0.80 м</w:t>
            </w:r>
          </w:p>
        </w:tc>
        <w:tc>
          <w:tcPr>
            <w:tcW w:w="2182" w:type="dxa"/>
            <w:shd w:val="clear" w:color="auto" w:fill="FDE9D9" w:themeFill="accent6" w:themeFillTint="33"/>
          </w:tcPr>
          <w:p w14:paraId="297385C5" w14:textId="6F938429" w:rsidR="00DB45FF" w:rsidRPr="00FB69F1" w:rsidRDefault="00FB69F1" w:rsidP="00FB69F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  <w:r w:rsidR="00DE2BD8"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64EF14E1" wp14:editId="67D4F3A2">
                  <wp:extent cx="1143000" cy="819150"/>
                  <wp:effectExtent l="0" t="0" r="0" b="0"/>
                  <wp:docPr id="15" name="Рисунок 17" descr="image1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1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</w:tcPr>
          <w:p w14:paraId="4FDFA11F" w14:textId="77777777" w:rsidR="00DB45FF" w:rsidRDefault="0005724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7241"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54DD49DA" wp14:editId="486715B9">
                  <wp:extent cx="1102644" cy="790575"/>
                  <wp:effectExtent l="0" t="0" r="2540" b="0"/>
                  <wp:docPr id="3074" name="Picture 2" descr="D:\Ильина\3. ДОСТУПНІСТЬ все + засідання\5. АУДИТ 2015-2020 рік\АУДИТИ 2020 рік\КАРДІОдиспансер\кноп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D:\Ильина\3. ДОСТУПНІСТЬ все + засідання\5. АУДИТ 2015-2020 рік\АУДИТИ 2020 рік\КАРДІОдиспансер\кноп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706" cy="797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2FE727B3" w14:textId="77777777" w:rsidTr="00117A04">
        <w:trPr>
          <w:trHeight w:val="1582"/>
        </w:trPr>
        <w:tc>
          <w:tcPr>
            <w:tcW w:w="568" w:type="dxa"/>
          </w:tcPr>
          <w:p w14:paraId="772E74D5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4C450444" w14:textId="77777777" w:rsidR="00E510EB" w:rsidRDefault="001F306D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21) санітарно-гігієнічні та інші допоміжні приміщення розраховані на осіб з інвалідністю</w:t>
            </w:r>
            <w:r w:rsidR="00373AA5" w:rsidRPr="00FA14BF">
              <w:rPr>
                <w:rStyle w:val="st42"/>
                <w:rFonts w:ascii="Times New Roman" w:hAnsi="Times New Roman" w:cs="Times New Roman"/>
              </w:rPr>
              <w:t xml:space="preserve"> </w:t>
            </w:r>
          </w:p>
          <w:p w14:paraId="0EC18C55" w14:textId="77777777" w:rsidR="00E510EB" w:rsidRDefault="00E510EB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14:paraId="32315460" w14:textId="77777777" w:rsidR="00E510EB" w:rsidRDefault="00E510EB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14:paraId="297EA2E5" w14:textId="77777777" w:rsidR="00E510EB" w:rsidRPr="00FA14BF" w:rsidRDefault="00E510EB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7A3BF19F" w14:textId="672C20C5" w:rsidR="00DB45FF" w:rsidRDefault="00466679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14:paraId="68B15712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7666468C" w14:textId="7DACDB71" w:rsidR="00DB45FF" w:rsidRDefault="00DE2BD8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364DF5B4" wp14:editId="51BA932C">
                  <wp:extent cx="695325" cy="904875"/>
                  <wp:effectExtent l="0" t="0" r="9525" b="9525"/>
                  <wp:docPr id="14" name="Рисунок 18" descr="IMG_8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8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</w:tcPr>
          <w:p w14:paraId="4CAD501C" w14:textId="77777777" w:rsidR="00DB45FF" w:rsidRDefault="00057241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50B20"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anchor distT="0" distB="0" distL="114300" distR="114300" simplePos="0" relativeHeight="251660800" behindDoc="0" locked="0" layoutInCell="1" allowOverlap="1" wp14:anchorId="35B938C4" wp14:editId="1DC399E3">
                  <wp:simplePos x="0" y="0"/>
                  <wp:positionH relativeFrom="column">
                    <wp:posOffset>22224</wp:posOffset>
                  </wp:positionH>
                  <wp:positionV relativeFrom="paragraph">
                    <wp:posOffset>-6986</wp:posOffset>
                  </wp:positionV>
                  <wp:extent cx="1114425" cy="828675"/>
                  <wp:effectExtent l="171450" t="171450" r="390525" b="371475"/>
                  <wp:wrapNone/>
                  <wp:docPr id="7" name="Рисунок 6" descr="ÐÐ¾ÑÐ¾Ð¶ÐµÐµ Ð¸Ð·Ð¾Ð±ÑÐ°Ð¶ÐµÐ½Ð¸Ð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ÐÐ¾ÑÐ¾Ð¶ÐµÐµ Ð¸Ð·Ð¾Ð±ÑÐ°Ð¶ÐµÐ½Ð¸Ðµ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45FF" w14:paraId="05EA644F" w14:textId="77777777" w:rsidTr="00117A04">
        <w:tc>
          <w:tcPr>
            <w:tcW w:w="568" w:type="dxa"/>
          </w:tcPr>
          <w:p w14:paraId="51EADC96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3A1D492C" w14:textId="77777777" w:rsidR="00DB45FF" w:rsidRDefault="00373AA5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22) у туалетах загального користування (у разі їх наявності) (окремо для чоловіків і жінок) виконано універсальну кабіну з можливістю заїзду до неї та переміщення в ній осіб у кріслах колісних (у туалетах та/або універсальних кабінах наявне в плані вільне від обладнання коло діаметром 1,5 метра)</w:t>
            </w:r>
          </w:p>
          <w:p w14:paraId="108CFF4B" w14:textId="77777777" w:rsidR="00E510EB" w:rsidRDefault="00E510EB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14:paraId="0C2A9FB7" w14:textId="77777777" w:rsidR="00E510EB" w:rsidRPr="00FA14BF" w:rsidRDefault="00E510EB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5A3DDD2F" w14:textId="3F4780C6" w:rsidR="00DB45FF" w:rsidRDefault="00DA1F1C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</w:t>
            </w:r>
            <w:r w:rsidR="00466679">
              <w:rPr>
                <w:rFonts w:ascii="Times New Roman" w:hAnsi="Times New Roman" w:cs="Times New Roman"/>
                <w:b/>
              </w:rPr>
              <w:t>ак</w:t>
            </w:r>
          </w:p>
        </w:tc>
        <w:tc>
          <w:tcPr>
            <w:tcW w:w="1787" w:type="dxa"/>
          </w:tcPr>
          <w:p w14:paraId="125B4CA3" w14:textId="25446A7B" w:rsidR="00DB45FF" w:rsidRPr="00DA1F1C" w:rsidRDefault="00DA1F1C" w:rsidP="00DA1F1C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1.50 </w:t>
            </w:r>
            <w:r w:rsidRPr="00DA1F1C">
              <w:rPr>
                <w:rFonts w:ascii="Times New Roman" w:hAnsi="Times New Roman" w:cs="Times New Roman"/>
                <w:b/>
              </w:rPr>
              <w:t>м</w:t>
            </w:r>
          </w:p>
        </w:tc>
        <w:tc>
          <w:tcPr>
            <w:tcW w:w="2182" w:type="dxa"/>
            <w:shd w:val="clear" w:color="auto" w:fill="FDE9D9" w:themeFill="accent6" w:themeFillTint="33"/>
          </w:tcPr>
          <w:p w14:paraId="5397C6A8" w14:textId="21FA3F4F" w:rsidR="00DB45FF" w:rsidRDefault="00117A04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0CB3932F" wp14:editId="79CBFEC8">
                  <wp:extent cx="981075" cy="1085850"/>
                  <wp:effectExtent l="4763" t="0" r="0" b="0"/>
                  <wp:docPr id="4" name="Рисунок 4" descr="C:\Users\glbuh1\AppData\Local\Microsoft\Windows\INetCache\Content.Word\IMG_83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glbuh1\AppData\Local\Microsoft\Windows\INetCache\Content.Word\IMG_83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8107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</w:tcPr>
          <w:p w14:paraId="00ACF2C7" w14:textId="77777777" w:rsidR="00DB45FF" w:rsidRDefault="00E510E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3F35568" wp14:editId="59205C9C">
                  <wp:extent cx="1070978" cy="1104900"/>
                  <wp:effectExtent l="0" t="0" r="0" b="0"/>
                  <wp:docPr id="38" name="Рисунок 38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107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16190FB1" w14:textId="77777777" w:rsidTr="00117A04">
        <w:tc>
          <w:tcPr>
            <w:tcW w:w="568" w:type="dxa"/>
          </w:tcPr>
          <w:p w14:paraId="0C16DE08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645081C6" w14:textId="77777777" w:rsidR="00DB45FF" w:rsidRPr="00FA14BF" w:rsidRDefault="00373AA5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23) окремі санітарно-гігієнічні приміщення (з окремим входом) обладнані аварійною (тривожною) сигналізацією з урахуванням осіб з порушеннями зору та слуху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7F8F7195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3D055FAF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12348E79" w14:textId="1F9ECDEF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0" w:type="dxa"/>
          </w:tcPr>
          <w:p w14:paraId="054A7FE4" w14:textId="77777777" w:rsidR="00DB45FF" w:rsidRDefault="00A32BEB" w:rsidP="00A32BEB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95AFE">
              <w:rPr>
                <w:noProof/>
                <w:lang w:val="ru-RU" w:eastAsia="ru-RU"/>
              </w:rPr>
              <w:drawing>
                <wp:anchor distT="0" distB="0" distL="114300" distR="114300" simplePos="0" relativeHeight="251656704" behindDoc="0" locked="0" layoutInCell="1" allowOverlap="1" wp14:anchorId="498DA0D1" wp14:editId="595F4B17">
                  <wp:simplePos x="0" y="0"/>
                  <wp:positionH relativeFrom="column">
                    <wp:posOffset>612775</wp:posOffset>
                  </wp:positionH>
                  <wp:positionV relativeFrom="paragraph">
                    <wp:posOffset>-5079</wp:posOffset>
                  </wp:positionV>
                  <wp:extent cx="542925" cy="552450"/>
                  <wp:effectExtent l="171450" t="171450" r="390525" b="361950"/>
                  <wp:wrapNone/>
                  <wp:docPr id="131072" name="Рисунок 9" descr="D:\WORK\DCZ Braille\JPEGS\Toilet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D:\WORK\DCZ Braille\JPEGS\Toilet-2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170D">
              <w:rPr>
                <w:noProof/>
                <w:lang w:val="ru-RU" w:eastAsia="ru-RU"/>
              </w:rPr>
              <w:drawing>
                <wp:inline distT="0" distB="0" distL="0" distR="0" wp14:anchorId="37D0910A" wp14:editId="575904BF">
                  <wp:extent cx="542925" cy="542925"/>
                  <wp:effectExtent l="0" t="0" r="9525" b="9525"/>
                  <wp:docPr id="120" name="Рисунок 120" descr="Табличка &quot;Кнопка вызова&quot; шрифтом Брайл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Табличка &quot;Кнопка вызова&quot; шрифтом Брайл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635" cy="542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712726D0" w14:textId="77777777" w:rsidTr="00117A04">
        <w:tc>
          <w:tcPr>
            <w:tcW w:w="568" w:type="dxa"/>
          </w:tcPr>
          <w:p w14:paraId="5A7BC62D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596E941F" w14:textId="77777777" w:rsidR="00DB45FF" w:rsidRDefault="00373AA5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24) привод сигналізації розташовано в межах між 0,8-1,1 метра над рівнем підлоги</w:t>
            </w:r>
          </w:p>
          <w:p w14:paraId="0235590F" w14:textId="77777777" w:rsidR="00250B20" w:rsidRDefault="00250B20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14:paraId="53A64839" w14:textId="77777777" w:rsidR="00250B20" w:rsidRDefault="00250B20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14:paraId="2D2DA042" w14:textId="77777777" w:rsidR="00250B20" w:rsidRDefault="00250B20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14:paraId="4A69BD85" w14:textId="77777777" w:rsidR="00250B20" w:rsidRPr="00FA14BF" w:rsidRDefault="00250B20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55988456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5719BC18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1151D14B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0" w:type="dxa"/>
          </w:tcPr>
          <w:p w14:paraId="0AD6E54B" w14:textId="77777777" w:rsidR="00DB45FF" w:rsidRDefault="00057241" w:rsidP="00250B20">
            <w:pPr>
              <w:ind w:left="-250"/>
              <w:jc w:val="center"/>
              <w:rPr>
                <w:rFonts w:ascii="Times New Roman" w:hAnsi="Times New Roman" w:cs="Times New Roman"/>
                <w:b/>
              </w:rPr>
            </w:pPr>
            <w:r w:rsidRPr="00EE2617">
              <w:rPr>
                <w:noProof/>
                <w:lang w:val="ru-RU" w:eastAsia="ru-RU"/>
              </w:rPr>
              <w:drawing>
                <wp:anchor distT="0" distB="0" distL="114300" distR="114300" simplePos="0" relativeHeight="251653632" behindDoc="0" locked="0" layoutInCell="1" allowOverlap="1" wp14:anchorId="0D18049B" wp14:editId="6D757364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6985</wp:posOffset>
                  </wp:positionV>
                  <wp:extent cx="1123950" cy="913130"/>
                  <wp:effectExtent l="171450" t="171450" r="381000" b="363220"/>
                  <wp:wrapNone/>
                  <wp:docPr id="22552" name="Picture 2" descr="Ð¡ÐµÑÐ¸Ñ ÐºÐµÑÐ°Ð¼Ð¸ÐºÐ¸ Ð´Ð»Ñ Ð»ÑÐ´ÐµÐ¹ Ñ Ð¾Ð³ÑÐ°Ð½Ð¸ÑÐµÐ½Ð½ÑÐ¼Ð¸ Ð²Ð¾Ð·Ð¼Ð¾Ð¶Ð½Ð¾ÑÑÑÐ¼Ð¸ KOLO Nova Pro ÐÐµÐ· ÐÑÐµÐ³ÑÐ°Ð´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 descr="Ð¡ÐµÑÐ¸Ñ ÐºÐµÑÐ°Ð¼Ð¸ÐºÐ¸ Ð´Ð»Ñ Ð»ÑÐ´ÐµÐ¹ Ñ Ð¾Ð³ÑÐ°Ð½Ð¸ÑÐµÐ½Ð½ÑÐ¼Ð¸ Ð²Ð¾Ð·Ð¼Ð¾Ð¶Ð½Ð¾ÑÑÑÐ¼Ð¸ KOLO Nova Pro ÐÐµÐ· ÐÑÐµÐ³ÑÐ°Ð´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13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45FF" w14:paraId="3F879DD9" w14:textId="77777777" w:rsidTr="00117A04">
        <w:tc>
          <w:tcPr>
            <w:tcW w:w="568" w:type="dxa"/>
          </w:tcPr>
          <w:p w14:paraId="0608FF17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222EBCD8" w14:textId="77777777" w:rsidR="00DB45FF" w:rsidRDefault="00373AA5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25) шляхи/напрямки, доступні та безпечні для осіб з інвалідністю, позначено міжнародним знаком доступності для зручності осіб з інвалідністю</w:t>
            </w:r>
          </w:p>
          <w:p w14:paraId="760F79BD" w14:textId="77777777" w:rsidR="00AF170D" w:rsidRDefault="00AF170D" w:rsidP="0039472E">
            <w:pPr>
              <w:rPr>
                <w:rStyle w:val="st42"/>
                <w:rFonts w:ascii="Times New Roman" w:hAnsi="Times New Roman" w:cs="Times New Roman"/>
              </w:rPr>
            </w:pPr>
          </w:p>
          <w:p w14:paraId="4ABE4E9B" w14:textId="77777777" w:rsidR="00AF170D" w:rsidRPr="00FA14BF" w:rsidRDefault="00AF170D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01DA6F66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33F03C6D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224AE710" w14:textId="77777777" w:rsidR="00DB45FF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1900" w:type="dxa"/>
            <w:shd w:val="clear" w:color="auto" w:fill="FFFFFF" w:themeFill="background1"/>
          </w:tcPr>
          <w:p w14:paraId="2E8F038A" w14:textId="77777777" w:rsidR="00DB45FF" w:rsidRDefault="00AF170D" w:rsidP="00AF170D">
            <w:pPr>
              <w:ind w:left="-250"/>
              <w:jc w:val="both"/>
              <w:rPr>
                <w:rFonts w:ascii="Times New Roman" w:hAnsi="Times New Roman" w:cs="Times New Roman"/>
                <w:b/>
              </w:rPr>
            </w:pPr>
            <w:r w:rsidRPr="00B95AFE">
              <w:rPr>
                <w:noProof/>
                <w:lang w:val="ru-RU" w:eastAsia="ru-RU"/>
              </w:rPr>
              <w:drawing>
                <wp:anchor distT="0" distB="0" distL="114300" distR="114300" simplePos="0" relativeHeight="251655680" behindDoc="0" locked="0" layoutInCell="1" allowOverlap="1" wp14:anchorId="4DD8AF4D" wp14:editId="0CC9ED13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3810</wp:posOffset>
                  </wp:positionV>
                  <wp:extent cx="628650" cy="590550"/>
                  <wp:effectExtent l="19050" t="0" r="19050" b="228600"/>
                  <wp:wrapNone/>
                  <wp:docPr id="22557" name="Содержимое 4" descr="Мініатюра для версії від 03:40, 24 вересня 2006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одержимое 4" descr="Мініатюра для версії від 03:40, 24 вересня 2006">
                            <a:hlinkClick r:id="rId70"/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905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4656" behindDoc="0" locked="0" layoutInCell="1" allowOverlap="1" wp14:anchorId="3998AC0C" wp14:editId="310D2067">
                  <wp:simplePos x="0" y="0"/>
                  <wp:positionH relativeFrom="column">
                    <wp:posOffset>641350</wp:posOffset>
                  </wp:positionH>
                  <wp:positionV relativeFrom="paragraph">
                    <wp:posOffset>36830</wp:posOffset>
                  </wp:positionV>
                  <wp:extent cx="547370" cy="561975"/>
                  <wp:effectExtent l="0" t="0" r="5080" b="9525"/>
                  <wp:wrapNone/>
                  <wp:docPr id="36" name="Рисунок 36" descr="Вади слуху — Вікіпеді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ади слуху — Вікіпеді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</w:rPr>
              <w:t xml:space="preserve">  </w:t>
            </w:r>
          </w:p>
        </w:tc>
      </w:tr>
      <w:tr w:rsidR="00DB45FF" w14:paraId="61B3ECFC" w14:textId="77777777" w:rsidTr="00117A04">
        <w:tc>
          <w:tcPr>
            <w:tcW w:w="568" w:type="dxa"/>
          </w:tcPr>
          <w:p w14:paraId="50BF6A11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5A54FF04" w14:textId="77777777" w:rsidR="00DB45FF" w:rsidRPr="00FA14BF" w:rsidRDefault="00373AA5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26) місце розташування пандуса (у разі його наявності) позначено міжнародним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09C82B6D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5F36A872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4EE911ED" w14:textId="77777777" w:rsidR="00DB45FF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1900" w:type="dxa"/>
          </w:tcPr>
          <w:p w14:paraId="5E619C3E" w14:textId="77777777" w:rsidR="00DB45FF" w:rsidRDefault="00AF170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FA0D34D" wp14:editId="37D7208B">
                  <wp:extent cx="581025" cy="581025"/>
                  <wp:effectExtent l="0" t="0" r="9525" b="9525"/>
                  <wp:docPr id="119" name="Рисунок 119" descr="Табличка &quot;Пандус&quot; - РЦБ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Табличка &quot;Пандус&quot; - РЦБ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715" cy="5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25E32DAF" w14:textId="77777777" w:rsidTr="00117A04">
        <w:tc>
          <w:tcPr>
            <w:tcW w:w="568" w:type="dxa"/>
          </w:tcPr>
          <w:p w14:paraId="4E97600E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204CD121" w14:textId="77777777" w:rsidR="00DB45FF" w:rsidRDefault="00373AA5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27) місце розташування санітарно-гігієнічного приміщення, доступного для осіб з інвалідністю, позначено міжнародним знаком доступності для зручності осіб з інвалідністю</w:t>
            </w:r>
          </w:p>
          <w:p w14:paraId="3DFFA2E0" w14:textId="77777777" w:rsidR="00AF170D" w:rsidRPr="00FA14BF" w:rsidRDefault="00AF170D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13183495" w14:textId="7061AADE" w:rsidR="00DB45FF" w:rsidRDefault="00466679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так</w:t>
            </w:r>
          </w:p>
        </w:tc>
        <w:tc>
          <w:tcPr>
            <w:tcW w:w="1787" w:type="dxa"/>
          </w:tcPr>
          <w:p w14:paraId="22A5FD5D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54F5AC54" w14:textId="5517D10C" w:rsidR="00DB45FF" w:rsidRDefault="00DE2BD8" w:rsidP="00117A04">
            <w:pPr>
              <w:ind w:right="-25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29E3D8CC" wp14:editId="5112B0DC">
                  <wp:extent cx="666750" cy="685800"/>
                  <wp:effectExtent l="0" t="0" r="0" b="0"/>
                  <wp:docPr id="19" name="Рисунок 19" descr="IMG_8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8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 wp14:anchorId="31911690" wp14:editId="098B4E19">
                  <wp:extent cx="590550" cy="628650"/>
                  <wp:effectExtent l="0" t="0" r="0" b="0"/>
                  <wp:docPr id="10" name="Рисунок 20" descr="IMG_8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8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0" w:type="dxa"/>
          </w:tcPr>
          <w:p w14:paraId="6FE100A8" w14:textId="77777777" w:rsidR="00DB45FF" w:rsidRDefault="00A32BEB" w:rsidP="00AF170D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B95AFE">
              <w:rPr>
                <w:noProof/>
                <w:lang w:val="ru-RU" w:eastAsia="ru-RU"/>
              </w:rPr>
              <w:drawing>
                <wp:anchor distT="0" distB="0" distL="114300" distR="114300" simplePos="0" relativeHeight="251658752" behindDoc="0" locked="0" layoutInCell="1" allowOverlap="1" wp14:anchorId="530839BB" wp14:editId="7D9B8E7A">
                  <wp:simplePos x="0" y="0"/>
                  <wp:positionH relativeFrom="column">
                    <wp:posOffset>584200</wp:posOffset>
                  </wp:positionH>
                  <wp:positionV relativeFrom="paragraph">
                    <wp:posOffset>43815</wp:posOffset>
                  </wp:positionV>
                  <wp:extent cx="600075" cy="552450"/>
                  <wp:effectExtent l="171450" t="171450" r="390525" b="361950"/>
                  <wp:wrapNone/>
                  <wp:docPr id="22559" name="Рисунок 13" descr="&amp;Scy;&amp;tcy;&amp;iukcy;&amp;kcy;&amp;iecy;&amp;rcy; &quot;&amp;Tcy;&amp;ucy;&amp;acy;&amp;lcy;&amp;iecy;&amp;tcy; &amp;chcy;&amp;ocy;&amp;lcy;&amp;ocy;&amp;vcy;&amp;iukcy;&amp;chcy;&amp;icy;&amp;jcy;, &amp;ocy;&amp;bcy;&amp;lcy;&amp;acy;&amp;dcy;&amp;ncy;&amp;acy;&amp;ncy;&amp;icy;&amp;jcy; &amp;dcy;&amp;lcy;&amp;yacy; &amp;iukcy;&amp;ncy;&amp;vcy;&amp;acy;&amp;lcy;&amp;iukcy;&amp;dcy;&amp;iukcy;&amp;vcy;, 600&amp;khcy;600 &amp;mcy;&amp;mcy;&quot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 descr="&amp;Scy;&amp;tcy;&amp;iukcy;&amp;kcy;&amp;iecy;&amp;rcy; &quot;&amp;Tcy;&amp;ucy;&amp;acy;&amp;lcy;&amp;iecy;&amp;tcy; &amp;chcy;&amp;ocy;&amp;lcy;&amp;ocy;&amp;vcy;&amp;iukcy;&amp;chcy;&amp;icy;&amp;jcy;, &amp;ocy;&amp;bcy;&amp;lcy;&amp;acy;&amp;dcy;&amp;ncy;&amp;acy;&amp;ncy;&amp;icy;&amp;jcy; &amp;dcy;&amp;lcy;&amp;yacy; &amp;iukcy;&amp;ncy;&amp;vcy;&amp;acy;&amp;lcy;&amp;iukcy;&amp;dcy;&amp;iukcy;&amp;vcy;, 600&amp;khcy;600 &amp;mcy;&amp;mcy;&quot;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5AFE">
              <w:rPr>
                <w:noProof/>
                <w:lang w:val="ru-RU" w:eastAsia="ru-RU"/>
              </w:rPr>
              <w:drawing>
                <wp:anchor distT="0" distB="0" distL="114300" distR="114300" simplePos="0" relativeHeight="251657728" behindDoc="0" locked="0" layoutInCell="1" allowOverlap="1" wp14:anchorId="53B5CC77" wp14:editId="0071CBAC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43815</wp:posOffset>
                  </wp:positionV>
                  <wp:extent cx="590550" cy="552450"/>
                  <wp:effectExtent l="171450" t="171450" r="381000" b="361950"/>
                  <wp:wrapNone/>
                  <wp:docPr id="39" name="Рисунок 9" descr="D:\WORK\DCZ Braille\JPEGS\Toilet-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D:\WORK\DCZ Braille\JPEGS\Toilet-2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B45FF" w14:paraId="07FB3506" w14:textId="77777777" w:rsidTr="00117A04">
        <w:tc>
          <w:tcPr>
            <w:tcW w:w="568" w:type="dxa"/>
          </w:tcPr>
          <w:p w14:paraId="175C67C5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4F05B832" w14:textId="77777777" w:rsidR="00DB45FF" w:rsidRPr="00FA14BF" w:rsidRDefault="00373AA5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28) напрямок руху до евакуаційних шляхів та виходів, доступних для осіб з інвалідністю, позначено міжнародним знаком доступності для зручності осіб з інвалідністю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297848E2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0690BD1A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79B34E5B" w14:textId="77777777" w:rsidR="00DB45FF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1900" w:type="dxa"/>
          </w:tcPr>
          <w:p w14:paraId="6ED1F6F0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DB45FF" w14:paraId="1788FBFC" w14:textId="77777777" w:rsidTr="00117A04">
        <w:tc>
          <w:tcPr>
            <w:tcW w:w="568" w:type="dxa"/>
          </w:tcPr>
          <w:p w14:paraId="4B2DE6F1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3B019B7F" w14:textId="77777777" w:rsidR="00DB45FF" w:rsidRPr="00FA14BF" w:rsidRDefault="00373AA5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29) за визначеної потреби на вході/виході до/з будівлі встановлено план-схему, що сприятиме самостійній навігації (орієнтуванню) на об’єкті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47B718D9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56412222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1BC7625F" w14:textId="77777777" w:rsidR="00DB45FF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1900" w:type="dxa"/>
            <w:shd w:val="clear" w:color="auto" w:fill="FFFFFF" w:themeFill="background1"/>
          </w:tcPr>
          <w:p w14:paraId="4B159F31" w14:textId="77777777" w:rsidR="00DB45FF" w:rsidRDefault="00A91014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E2617">
              <w:rPr>
                <w:noProof/>
                <w:lang w:val="ru-RU" w:eastAsia="ru-RU"/>
              </w:rPr>
              <w:drawing>
                <wp:inline distT="0" distB="0" distL="0" distR="0" wp14:anchorId="289F422E" wp14:editId="00BA9723">
                  <wp:extent cx="1143000" cy="723900"/>
                  <wp:effectExtent l="0" t="0" r="0" b="0"/>
                  <wp:docPr id="22550" name="Рисунок 8" descr="D:\Ильина\3. ДОСТУПНІСТЬ все + засідання\5. АУДИТ 2015-2020 рік\АУДИТИ 2020 рік\КАРДІОдиспансер\навігація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D:\Ильина\3. ДОСТУПНІСТЬ все + засідання\5. АУДИТ 2015-2020 рік\АУДИТИ 2020 рік\КАРДІОдиспансер\навігація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61" cy="72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4E913AA8" w14:textId="77777777" w:rsidTr="00117A04">
        <w:tc>
          <w:tcPr>
            <w:tcW w:w="568" w:type="dxa"/>
          </w:tcPr>
          <w:p w14:paraId="7D37BC93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5E4A3EEC" w14:textId="77777777" w:rsidR="00DB45FF" w:rsidRPr="00FA14BF" w:rsidRDefault="00373AA5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30) відповідна схема виконана в доступних (візуально/</w:t>
            </w:r>
            <w:proofErr w:type="spellStart"/>
            <w:r w:rsidRPr="00FA14BF">
              <w:rPr>
                <w:rStyle w:val="st42"/>
                <w:rFonts w:ascii="Times New Roman" w:hAnsi="Times New Roman" w:cs="Times New Roman"/>
              </w:rPr>
              <w:t>тактильно</w:t>
            </w:r>
            <w:proofErr w:type="spellEnd"/>
            <w:r w:rsidRPr="00FA14BF">
              <w:rPr>
                <w:rStyle w:val="st42"/>
                <w:rFonts w:ascii="Times New Roman" w:hAnsi="Times New Roman" w:cs="Times New Roman"/>
              </w:rPr>
              <w:t>) форматах</w:t>
            </w:r>
          </w:p>
          <w:p w14:paraId="615CD6BF" w14:textId="77777777" w:rsidR="00373AA5" w:rsidRPr="00FA14BF" w:rsidRDefault="00373AA5" w:rsidP="0039472E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41A7569F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4BB2E78E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296A0B9A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0" w:type="dxa"/>
          </w:tcPr>
          <w:p w14:paraId="644BE4B1" w14:textId="77777777" w:rsidR="00DB45FF" w:rsidRDefault="00DB2AFA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144D014" wp14:editId="17EF4D7F">
                  <wp:extent cx="1133475" cy="636635"/>
                  <wp:effectExtent l="0" t="0" r="0" b="0"/>
                  <wp:docPr id="64" name="Рисунок 64" descr="Картинки по запросу &quot;тактильне покриття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Картинки по запросу &quot;тактильне покриття фот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499" cy="64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734454AB" w14:textId="77777777" w:rsidTr="00117A04">
        <w:tc>
          <w:tcPr>
            <w:tcW w:w="568" w:type="dxa"/>
          </w:tcPr>
          <w:p w14:paraId="34842F80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4E1F0DA0" w14:textId="77777777" w:rsidR="00DB45FF" w:rsidRPr="00FA14BF" w:rsidRDefault="00373AA5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31) у приміщенні, де надаються послуги, допоміжних приміщеннях на шляхах руху осіб з інвалідністю штучне освітлення відповідає вимогам санітарних норм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185AA1F2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68038D30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6B4C6731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0" w:type="dxa"/>
            <w:shd w:val="clear" w:color="auto" w:fill="FFFFFF" w:themeFill="background1"/>
          </w:tcPr>
          <w:p w14:paraId="6D1FAD32" w14:textId="77777777" w:rsidR="00DB45FF" w:rsidRDefault="0022284E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27CCDA3" wp14:editId="18E9D184">
                  <wp:extent cx="1085850" cy="720280"/>
                  <wp:effectExtent l="0" t="0" r="0" b="3810"/>
                  <wp:docPr id="131076" name="Рисунок 131076" descr="Як створити доступність у закладах освіти для осіб з порушенням зору | Нова  українська шко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Як створити доступність у закладах освіти для осіб з порушенням зору | Нова  українська шко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329" cy="719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57C80BF2" w14:textId="77777777" w:rsidTr="00117A04">
        <w:tc>
          <w:tcPr>
            <w:tcW w:w="568" w:type="dxa"/>
          </w:tcPr>
          <w:p w14:paraId="1F71078E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4E3B878F" w14:textId="77777777" w:rsidR="00DB45FF" w:rsidRPr="00FA14BF" w:rsidRDefault="00373AA5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32) у приміщенні, де надаються послуги, допоміжних приміщеннях на шляхах руху осіб з інвалідністю немає предметів/перепон (горизонтальні та такі, що виступають над поверхнею підлоги, конструкції, пороги тощо)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5CCC62E5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27FAE540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5F399DF7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0" w:type="dxa"/>
          </w:tcPr>
          <w:p w14:paraId="406E0524" w14:textId="77777777" w:rsidR="00DB45FF" w:rsidRDefault="00BE11BC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5D176CA0" wp14:editId="66AF0E63">
                  <wp:extent cx="1019175" cy="819369"/>
                  <wp:effectExtent l="0" t="0" r="0" b="0"/>
                  <wp:docPr id="21" name="Рисунок 21" descr="Методика проведення аудиту доступності об'єктів, на яких розташов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Методика проведення аудиту доступності об'єктів, на яких розташов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19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588433C2" w14:textId="77777777" w:rsidTr="00117A04">
        <w:tc>
          <w:tcPr>
            <w:tcW w:w="568" w:type="dxa"/>
          </w:tcPr>
          <w:p w14:paraId="307F22E6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186A9F2F" w14:textId="77777777" w:rsidR="00DB45FF" w:rsidRPr="00FA14BF" w:rsidRDefault="00373AA5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33) ширина шляху руху в коридорах, приміщеннях, галереях на шляхах руху осіб з інвалідністю у чистоті не менш як 1,5 метра під час руху в одному напрямку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4D698871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64A443FF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0CD16B86" w14:textId="77777777" w:rsidR="00DB45FF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1900" w:type="dxa"/>
          </w:tcPr>
          <w:p w14:paraId="5916BE02" w14:textId="77777777" w:rsidR="00DB45FF" w:rsidRDefault="00BE11BC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64C7EB1E" wp14:editId="6493C11A">
                  <wp:extent cx="866775" cy="926690"/>
                  <wp:effectExtent l="0" t="0" r="0" b="6985"/>
                  <wp:docPr id="20" name="Рисунок 20" descr="Методика проведення аудиту доступності об'єктів, на яких розташов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Методика проведення аудиту доступності об'єктів, на яких розташов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287" cy="927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0DE9786C" w14:textId="77777777" w:rsidTr="00117A04">
        <w:tc>
          <w:tcPr>
            <w:tcW w:w="568" w:type="dxa"/>
          </w:tcPr>
          <w:p w14:paraId="62C27BEE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5A194D39" w14:textId="77777777" w:rsidR="00DB45FF" w:rsidRPr="00FA14BF" w:rsidRDefault="00373AA5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34) ширина шляху руху в коридорах, приміщеннях, галереях на шляхах руху осіб з інвалідністю у чистоті не менш як 1,8 метра зустрічного руху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17B475E7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011BCB81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225ACA43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0" w:type="dxa"/>
          </w:tcPr>
          <w:p w14:paraId="100E413D" w14:textId="77777777" w:rsidR="00DB45FF" w:rsidRDefault="00A32BEB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363EF2B" wp14:editId="7BDB0D99">
                  <wp:extent cx="1019175" cy="1098937"/>
                  <wp:effectExtent l="0" t="0" r="0" b="6350"/>
                  <wp:docPr id="126" name="Рисунок 126" descr="Додат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Додат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399" cy="1105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5FF" w14:paraId="00DC3CCA" w14:textId="77777777" w:rsidTr="00117A04">
        <w:tc>
          <w:tcPr>
            <w:tcW w:w="568" w:type="dxa"/>
          </w:tcPr>
          <w:p w14:paraId="50BD8C5B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12BE5B56" w14:textId="77777777" w:rsidR="00DB45FF" w:rsidRPr="00FA14BF" w:rsidRDefault="00373AA5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35) ширина проходу в приміщенні з обладнанням і меблями не менш як 1,2 метра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2BC2ACFD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667328F8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6AF7A1BC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0" w:type="dxa"/>
          </w:tcPr>
          <w:p w14:paraId="39049BDD" w14:textId="77777777" w:rsidR="00DB45FF" w:rsidRDefault="00DB45FF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73AA5" w14:paraId="574CA6D5" w14:textId="77777777" w:rsidTr="00117A04">
        <w:tc>
          <w:tcPr>
            <w:tcW w:w="568" w:type="dxa"/>
          </w:tcPr>
          <w:p w14:paraId="1C14BA25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6235F016" w14:textId="77777777" w:rsidR="00373AA5" w:rsidRPr="00FA14BF" w:rsidRDefault="00373AA5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36) висота об’єктів послуг (столи, стійкі, рецепція), а також пристроїв послуг (банкомати, термінали тощо) повинна становити не більше 0,9 метра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4A486EBF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57CD6303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7D5C4AD2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0" w:type="dxa"/>
          </w:tcPr>
          <w:p w14:paraId="58AF473C" w14:textId="77777777" w:rsidR="00373AA5" w:rsidRDefault="0090246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1DA5A3A4" wp14:editId="76838432">
                  <wp:extent cx="809223" cy="1115478"/>
                  <wp:effectExtent l="0" t="635" r="0" b="0"/>
                  <wp:docPr id="22553" name="Рисунок 22553" descr="C:\Ильина\3. ДОСТУПНІСТЬ все + засідання\5. АУДИТ 2015-2020 рік\АУДИТИ 2020 рік\КАРДІОдиспансер\аудит від 20.08.2020\для В.СУШКЕВИЧА\чергова медсест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Ильина\3. ДОСТУПНІСТЬ все + засідання\5. АУДИТ 2015-2020 рік\АУДИТИ 2020 рік\КАРДІОдиспансер\аудит від 20.08.2020\для В.СУШКЕВИЧА\чергова медсестр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50" r="21647"/>
                          <a:stretch/>
                        </pic:blipFill>
                        <pic:spPr bwMode="auto">
                          <a:xfrm rot="5400000">
                            <a:off x="0" y="0"/>
                            <a:ext cx="814309" cy="112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AA5" w14:paraId="5CFD43DC" w14:textId="77777777" w:rsidTr="00117A04">
        <w:tc>
          <w:tcPr>
            <w:tcW w:w="568" w:type="dxa"/>
          </w:tcPr>
          <w:p w14:paraId="32A911A5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1B16BFBC" w14:textId="77777777" w:rsidR="00373AA5" w:rsidRPr="00FE2FBC" w:rsidRDefault="00373AA5" w:rsidP="00BE11BC">
            <w:pPr>
              <w:spacing w:line="204" w:lineRule="auto"/>
              <w:rPr>
                <w:rStyle w:val="st42"/>
                <w:rFonts w:ascii="Times New Roman" w:hAnsi="Times New Roman" w:cs="Times New Roman"/>
                <w:color w:val="auto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 xml:space="preserve">37) шляхи евакуації є доступними для осіб з інвалідністю, насамперед осіб, які </w:t>
            </w:r>
            <w:r w:rsidRPr="00FE2FBC">
              <w:rPr>
                <w:rStyle w:val="st42"/>
                <w:rFonts w:ascii="Times New Roman" w:hAnsi="Times New Roman" w:cs="Times New Roman"/>
                <w:color w:val="auto"/>
              </w:rPr>
              <w:t>пересуваються на кріслах колісних, мають порушення зору та слуху</w:t>
            </w:r>
          </w:p>
          <w:p w14:paraId="52C64C23" w14:textId="77777777" w:rsidR="00BE11BC" w:rsidRPr="00FE2FBC" w:rsidRDefault="00BE11BC" w:rsidP="00BE11BC">
            <w:pPr>
              <w:spacing w:line="20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FBC">
              <w:rPr>
                <w:rFonts w:ascii="Times New Roman" w:hAnsi="Times New Roman" w:cs="Times New Roman"/>
                <w:sz w:val="24"/>
                <w:szCs w:val="24"/>
              </w:rPr>
              <w:t>На шляхах евакуації дозволяється використання розсувних дверей за умов, якщо:</w:t>
            </w:r>
          </w:p>
          <w:p w14:paraId="1C63C770" w14:textId="77777777" w:rsidR="00BE11BC" w:rsidRPr="00FE2FBC" w:rsidRDefault="00BE11BC" w:rsidP="00BE11BC">
            <w:pPr>
              <w:spacing w:line="20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FBC">
              <w:rPr>
                <w:rFonts w:ascii="Times New Roman" w:hAnsi="Times New Roman" w:cs="Times New Roman"/>
                <w:sz w:val="24"/>
                <w:szCs w:val="24"/>
              </w:rPr>
              <w:t>‒ мають функцію «антипаніка»;</w:t>
            </w:r>
          </w:p>
          <w:p w14:paraId="3AE6DCAB" w14:textId="77777777" w:rsidR="00BE11BC" w:rsidRPr="00FE2FBC" w:rsidRDefault="00BE11BC" w:rsidP="00BE11BC">
            <w:pPr>
              <w:spacing w:line="20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2FBC">
              <w:rPr>
                <w:rFonts w:ascii="Times New Roman" w:hAnsi="Times New Roman" w:cs="Times New Roman"/>
                <w:sz w:val="24"/>
                <w:szCs w:val="24"/>
              </w:rPr>
              <w:t>‒ мають поряд розсувні двері або евакуаційні двостулкові двері;</w:t>
            </w:r>
          </w:p>
          <w:p w14:paraId="45AC62D0" w14:textId="77777777" w:rsidR="00BE11BC" w:rsidRPr="00FA14BF" w:rsidRDefault="00BE11BC" w:rsidP="00BE11BC">
            <w:pPr>
              <w:spacing w:line="204" w:lineRule="auto"/>
              <w:rPr>
                <w:rFonts w:ascii="Times New Roman" w:hAnsi="Times New Roman" w:cs="Times New Roman"/>
                <w:b/>
              </w:rPr>
            </w:pPr>
            <w:r w:rsidRPr="00FE2FBC">
              <w:rPr>
                <w:rFonts w:ascii="Times New Roman" w:hAnsi="Times New Roman" w:cs="Times New Roman"/>
                <w:sz w:val="24"/>
                <w:szCs w:val="24"/>
              </w:rPr>
              <w:t>‒ відчиняються і фіксуються при спрацюванні автоматично, віддалено з пожежного поста (поста охорони), за допомогою кнопки в дверях або механічним засобом.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0157A57A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1A73D99E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697040E3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0" w:type="dxa"/>
            <w:shd w:val="clear" w:color="auto" w:fill="FFFFFF" w:themeFill="background1"/>
            <w:vAlign w:val="center"/>
          </w:tcPr>
          <w:p w14:paraId="12763C8A" w14:textId="77777777" w:rsidR="00373AA5" w:rsidRDefault="00A91014" w:rsidP="006539FB">
            <w:pPr>
              <w:ind w:left="-25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E736628" wp14:editId="1C22C6E7">
                  <wp:extent cx="1560174" cy="1038225"/>
                  <wp:effectExtent l="0" t="0" r="2540" b="0"/>
                  <wp:docPr id="46" name="Рисунок 46" descr="Картинки по запросу &quot;пандус для осіб з інвалідністю фот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артинки по запросу &quot;пандус для осіб з інвалідністю фот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174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3AA5" w14:paraId="1B8F334E" w14:textId="77777777" w:rsidTr="00117A04">
        <w:tc>
          <w:tcPr>
            <w:tcW w:w="568" w:type="dxa"/>
          </w:tcPr>
          <w:p w14:paraId="7B2144EE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465E61E3" w14:textId="77777777" w:rsidR="0027323D" w:rsidRDefault="00373AA5" w:rsidP="0027323D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38) інформація про евакуаційні виходи (шляхи руху) доступна для осіб з інвалідністю, насамперед осіб, які пересуваються на кріслах колісних, мають порушення зору та слуху</w:t>
            </w:r>
          </w:p>
          <w:p w14:paraId="2DDE0C05" w14:textId="77777777" w:rsidR="00A91014" w:rsidRPr="0027323D" w:rsidRDefault="00A91014" w:rsidP="0027323D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3A7FEB64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5876316B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4952CAC2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фото</w:t>
            </w:r>
          </w:p>
        </w:tc>
        <w:tc>
          <w:tcPr>
            <w:tcW w:w="1900" w:type="dxa"/>
          </w:tcPr>
          <w:p w14:paraId="08395C1B" w14:textId="77777777" w:rsidR="00373AA5" w:rsidRDefault="00A91014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91014"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anchor distT="0" distB="0" distL="114300" distR="114300" simplePos="0" relativeHeight="251662848" behindDoc="0" locked="0" layoutInCell="1" allowOverlap="1" wp14:anchorId="7D35527F" wp14:editId="01AAD664">
                  <wp:simplePos x="0" y="0"/>
                  <wp:positionH relativeFrom="column">
                    <wp:posOffset>309245</wp:posOffset>
                  </wp:positionH>
                  <wp:positionV relativeFrom="paragraph">
                    <wp:posOffset>24130</wp:posOffset>
                  </wp:positionV>
                  <wp:extent cx="528955" cy="495300"/>
                  <wp:effectExtent l="171450" t="171450" r="385445" b="361950"/>
                  <wp:wrapNone/>
                  <wp:docPr id="49" name="Рисунок 21" descr="C:\Users\home\Desktop\ФОТОЧКИ-стікери\Vhid 300x300.200x2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1" descr="C:\Users\home\Desktop\ФОТОЧКИ-стікери\Vhid 300x300.200x200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955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3AA5" w14:paraId="28707913" w14:textId="77777777" w:rsidTr="00117A04">
        <w:tc>
          <w:tcPr>
            <w:tcW w:w="568" w:type="dxa"/>
          </w:tcPr>
          <w:p w14:paraId="5FAFF35A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7C17B07D" w14:textId="77777777" w:rsidR="00373AA5" w:rsidRDefault="00373AA5" w:rsidP="0039472E">
            <w:pPr>
              <w:rPr>
                <w:rStyle w:val="st42"/>
                <w:rFonts w:ascii="Times New Roman" w:hAnsi="Times New Roman" w:cs="Times New Roman"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39) пристрої сповіщення про надзвичайну ситуацію адаптовані для сприйняття усіма особами з інвалідністю, насамперед особами, які пересуваються на кріслах колісних, мають порушення зору та слуху</w:t>
            </w:r>
          </w:p>
          <w:p w14:paraId="33DAA1B9" w14:textId="77777777" w:rsidR="0027323D" w:rsidRPr="0027323D" w:rsidRDefault="0027323D" w:rsidP="0039472E">
            <w:pPr>
              <w:rPr>
                <w:rFonts w:ascii="Times New Roman" w:hAnsi="Times New Roman" w:cs="Times New Roman"/>
                <w:b/>
                <w:sz w:val="12"/>
                <w:szCs w:val="12"/>
              </w:rPr>
            </w:pPr>
          </w:p>
        </w:tc>
        <w:tc>
          <w:tcPr>
            <w:tcW w:w="1842" w:type="dxa"/>
            <w:shd w:val="clear" w:color="auto" w:fill="FDE9D9" w:themeFill="accent6" w:themeFillTint="33"/>
          </w:tcPr>
          <w:p w14:paraId="657B08DA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3C0F7A72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38D94CCB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0" w:type="dxa"/>
          </w:tcPr>
          <w:p w14:paraId="0363D85F" w14:textId="77777777" w:rsidR="00373AA5" w:rsidRDefault="0027323D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57241"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anchor distT="0" distB="0" distL="114300" distR="114300" simplePos="0" relativeHeight="251661824" behindDoc="0" locked="0" layoutInCell="1" allowOverlap="1" wp14:anchorId="11EF5E5F" wp14:editId="27042427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5053</wp:posOffset>
                  </wp:positionV>
                  <wp:extent cx="528320" cy="525145"/>
                  <wp:effectExtent l="171450" t="171450" r="386080" b="370205"/>
                  <wp:wrapNone/>
                  <wp:docPr id="13" name="Picture 2" descr="Картинки по запросу для незрячих піктогр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Картинки по запросу для незрячих піктограм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2" t="5573" r="7243" b="6835"/>
                          <a:stretch/>
                        </pic:blipFill>
                        <pic:spPr bwMode="auto">
                          <a:xfrm>
                            <a:off x="0" y="0"/>
                            <a:ext cx="528320" cy="525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73AA5" w14:paraId="3F5981DE" w14:textId="77777777" w:rsidTr="00117A04">
        <w:tc>
          <w:tcPr>
            <w:tcW w:w="568" w:type="dxa"/>
          </w:tcPr>
          <w:p w14:paraId="7DE18918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7655" w:type="dxa"/>
          </w:tcPr>
          <w:p w14:paraId="50554A97" w14:textId="77777777" w:rsidR="00373AA5" w:rsidRPr="00FA14BF" w:rsidRDefault="00373AA5" w:rsidP="00394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4BF">
              <w:rPr>
                <w:rStyle w:val="st42"/>
                <w:rFonts w:ascii="Times New Roman" w:hAnsi="Times New Roman" w:cs="Times New Roman"/>
                <w:b/>
                <w:sz w:val="24"/>
                <w:szCs w:val="24"/>
              </w:rPr>
              <w:t>Безбар’єрність послуг для осіб з інвалідністю: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731B59D8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7B52AF3F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2E1A06CA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0" w:type="dxa"/>
          </w:tcPr>
          <w:p w14:paraId="37833373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73AA5" w14:paraId="004F76C1" w14:textId="77777777" w:rsidTr="00117A04">
        <w:tc>
          <w:tcPr>
            <w:tcW w:w="568" w:type="dxa"/>
          </w:tcPr>
          <w:p w14:paraId="67D7F93D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63817FF6" w14:textId="77777777" w:rsidR="00373AA5" w:rsidRPr="00FA14BF" w:rsidRDefault="00373AA5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1) веб-сайти організації, що розміщена в об’єкті, є доступними для користувачів з порушеннями зору, слуху, опорно-рухового апарату, мовлення та інтелектуального розвитку, а також з різними комбінаціями порушень відповідно до ДСТУ ISO/IEC 40500:2015 “Інформаційні технології. Настанова з доступності веб-контенту W3C (WCAG) 2.0” не нижче рівня АА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7A16E24C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5AF466F5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6D1EADD3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0" w:type="dxa"/>
          </w:tcPr>
          <w:p w14:paraId="4CFF7C46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73AA5" w14:paraId="138CA195" w14:textId="77777777" w:rsidTr="00117A04">
        <w:tc>
          <w:tcPr>
            <w:tcW w:w="568" w:type="dxa"/>
          </w:tcPr>
          <w:p w14:paraId="038B7E1E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</w:tcPr>
          <w:p w14:paraId="1971FAA0" w14:textId="77777777" w:rsidR="00373AA5" w:rsidRPr="00FA14BF" w:rsidRDefault="00373AA5" w:rsidP="0039472E">
            <w:pPr>
              <w:rPr>
                <w:rFonts w:ascii="Times New Roman" w:hAnsi="Times New Roman" w:cs="Times New Roman"/>
                <w:b/>
              </w:rPr>
            </w:pPr>
            <w:r w:rsidRPr="00FA14BF">
              <w:rPr>
                <w:rStyle w:val="st42"/>
                <w:rFonts w:ascii="Times New Roman" w:hAnsi="Times New Roman" w:cs="Times New Roman"/>
              </w:rPr>
              <w:t>2) у штаті є (залучається) перекладач на жестову мову або укладено угоду про надання послуг з перекладу на жестову мову з юридичними (фізичними) особами чи передплачено надання відповідного перекладу через мобільні додатки</w:t>
            </w:r>
          </w:p>
        </w:tc>
        <w:tc>
          <w:tcPr>
            <w:tcW w:w="1842" w:type="dxa"/>
            <w:shd w:val="clear" w:color="auto" w:fill="FDE9D9" w:themeFill="accent6" w:themeFillTint="33"/>
          </w:tcPr>
          <w:p w14:paraId="44A8970A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87" w:type="dxa"/>
          </w:tcPr>
          <w:p w14:paraId="12B73629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82" w:type="dxa"/>
            <w:shd w:val="clear" w:color="auto" w:fill="FDE9D9" w:themeFill="accent6" w:themeFillTint="33"/>
          </w:tcPr>
          <w:p w14:paraId="19A584AF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00" w:type="dxa"/>
          </w:tcPr>
          <w:p w14:paraId="7DDFF37B" w14:textId="77777777" w:rsidR="00373AA5" w:rsidRDefault="00373AA5" w:rsidP="00606DF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14:paraId="151F9A30" w14:textId="77777777" w:rsidR="00350268" w:rsidRDefault="00350268" w:rsidP="00FA14BF">
      <w:pPr>
        <w:pStyle w:val="a5"/>
        <w:ind w:firstLine="0"/>
        <w:rPr>
          <w:rStyle w:val="st42"/>
          <w:rFonts w:ascii="Times New Roman" w:hAnsi="Times New Roman"/>
          <w:b/>
        </w:rPr>
      </w:pPr>
      <w:bookmarkStart w:id="0" w:name="_Hlk70334209"/>
    </w:p>
    <w:p w14:paraId="19AE3006" w14:textId="77777777" w:rsidR="001833AD" w:rsidRDefault="001833AD" w:rsidP="00FA14BF">
      <w:pPr>
        <w:pStyle w:val="a5"/>
        <w:ind w:firstLine="0"/>
        <w:rPr>
          <w:rStyle w:val="st42"/>
          <w:rFonts w:ascii="Times New Roman" w:hAnsi="Times New Roman"/>
          <w:b/>
        </w:rPr>
      </w:pPr>
    </w:p>
    <w:p w14:paraId="786ADABB" w14:textId="51392E33" w:rsidR="00FA14BF" w:rsidRPr="00FA14BF" w:rsidRDefault="001833AD" w:rsidP="00FA14BF">
      <w:pPr>
        <w:pStyle w:val="a5"/>
        <w:ind w:firstLine="0"/>
        <w:rPr>
          <w:rFonts w:ascii="Times New Roman" w:hAnsi="Times New Roman"/>
          <w:b/>
          <w:noProof/>
          <w:sz w:val="24"/>
          <w:szCs w:val="24"/>
          <w:lang w:val="en-AU"/>
        </w:rPr>
      </w:pPr>
      <w:r>
        <w:rPr>
          <w:rStyle w:val="st42"/>
          <w:rFonts w:ascii="Times New Roman" w:hAnsi="Times New Roman"/>
          <w:b/>
        </w:rPr>
        <w:lastRenderedPageBreak/>
        <w:t xml:space="preserve">СЕРЕД </w:t>
      </w:r>
      <w:r w:rsidR="00FA14BF" w:rsidRPr="00FA14BF">
        <w:rPr>
          <w:rStyle w:val="st42"/>
          <w:rFonts w:ascii="Times New Roman" w:hAnsi="Times New Roman"/>
          <w:b/>
        </w:rPr>
        <w:t>ПРАЦЮЮЧИХ КІЛЬКІСТЬ ОСІБ</w:t>
      </w:r>
      <w:r w:rsidR="00FA14BF">
        <w:rPr>
          <w:rStyle w:val="st42"/>
          <w:rFonts w:ascii="Times New Roman" w:hAnsi="Times New Roman"/>
          <w:b/>
        </w:rPr>
        <w:t>:</w:t>
      </w:r>
    </w:p>
    <w:tbl>
      <w:tblPr>
        <w:tblW w:w="12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3260"/>
        <w:gridCol w:w="1559"/>
        <w:gridCol w:w="1843"/>
        <w:gridCol w:w="1701"/>
        <w:gridCol w:w="1842"/>
        <w:gridCol w:w="1843"/>
      </w:tblGrid>
      <w:tr w:rsidR="00FA14BF" w:rsidRPr="00DC4C23" w14:paraId="3AD06825" w14:textId="77777777" w:rsidTr="007678DC">
        <w:trPr>
          <w:tblHeader/>
        </w:trPr>
        <w:tc>
          <w:tcPr>
            <w:tcW w:w="676" w:type="dxa"/>
            <w:vMerge w:val="restart"/>
            <w:shd w:val="clear" w:color="auto" w:fill="auto"/>
            <w:vAlign w:val="center"/>
          </w:tcPr>
          <w:p w14:paraId="36563A16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  <w:bookmarkStart w:id="1" w:name="_Hlk70348024"/>
            <w:bookmarkStart w:id="2" w:name="_Hlk70352149"/>
          </w:p>
        </w:tc>
        <w:tc>
          <w:tcPr>
            <w:tcW w:w="3260" w:type="dxa"/>
            <w:vMerge w:val="restart"/>
            <w:shd w:val="clear" w:color="auto" w:fill="auto"/>
            <w:vAlign w:val="center"/>
          </w:tcPr>
          <w:p w14:paraId="24FF251A" w14:textId="77777777" w:rsidR="00FA14BF" w:rsidRPr="005C161D" w:rsidRDefault="00FA14BF" w:rsidP="00A91014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14:paraId="6B3F1861" w14:textId="77777777" w:rsidR="00FA14BF" w:rsidRPr="005C161D" w:rsidRDefault="00FA14BF" w:rsidP="00A91014">
            <w:pPr>
              <w:pStyle w:val="a5"/>
              <w:spacing w:before="0" w:line="228" w:lineRule="auto"/>
              <w:ind w:left="-105" w:right="-108" w:firstLine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</w:pPr>
            <w:r w:rsidRPr="005C161D"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  <w:t>Усього осіб з інвалідністю</w:t>
            </w:r>
          </w:p>
        </w:tc>
        <w:tc>
          <w:tcPr>
            <w:tcW w:w="7229" w:type="dxa"/>
            <w:gridSpan w:val="4"/>
            <w:shd w:val="clear" w:color="auto" w:fill="auto"/>
            <w:vAlign w:val="center"/>
            <w:hideMark/>
          </w:tcPr>
          <w:p w14:paraId="6E973B72" w14:textId="77777777" w:rsidR="00FA14BF" w:rsidRPr="005C161D" w:rsidRDefault="00FA14BF" w:rsidP="00A91014">
            <w:pPr>
              <w:pStyle w:val="a5"/>
              <w:spacing w:before="0" w:line="228" w:lineRule="auto"/>
              <w:ind w:left="-105" w:right="-108" w:firstLine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</w:pPr>
            <w:r w:rsidRPr="005C161D"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  <w:t>З них</w:t>
            </w:r>
          </w:p>
        </w:tc>
      </w:tr>
      <w:tr w:rsidR="00FA14BF" w:rsidRPr="00DC4C23" w14:paraId="392C0D8A" w14:textId="77777777" w:rsidTr="007678DC">
        <w:trPr>
          <w:tblHeader/>
        </w:trPr>
        <w:tc>
          <w:tcPr>
            <w:tcW w:w="676" w:type="dxa"/>
            <w:vMerge/>
            <w:shd w:val="clear" w:color="auto" w:fill="auto"/>
            <w:vAlign w:val="center"/>
            <w:hideMark/>
          </w:tcPr>
          <w:p w14:paraId="68382449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3260" w:type="dxa"/>
            <w:vMerge/>
            <w:shd w:val="clear" w:color="auto" w:fill="auto"/>
            <w:vAlign w:val="center"/>
            <w:hideMark/>
          </w:tcPr>
          <w:p w14:paraId="4CD50459" w14:textId="77777777" w:rsidR="00FA14BF" w:rsidRPr="005C161D" w:rsidRDefault="00FA14BF" w:rsidP="00A91014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  <w:hideMark/>
          </w:tcPr>
          <w:p w14:paraId="23149F87" w14:textId="77777777" w:rsidR="00FA14BF" w:rsidRPr="005C161D" w:rsidRDefault="00FA14BF" w:rsidP="00A91014">
            <w:pPr>
              <w:pStyle w:val="a5"/>
              <w:spacing w:before="0" w:line="228" w:lineRule="auto"/>
              <w:ind w:left="-105" w:right="-108" w:firstLine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6938C5AC" w14:textId="77777777" w:rsidR="00FA14BF" w:rsidRPr="005C161D" w:rsidRDefault="00FA14BF" w:rsidP="00A91014">
            <w:pPr>
              <w:pStyle w:val="a5"/>
              <w:spacing w:before="0" w:line="228" w:lineRule="auto"/>
              <w:ind w:left="-105" w:right="-108" w:firstLine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</w:pPr>
            <w:r w:rsidRPr="005C161D"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  <w:t>пересуваються на кріслах колісних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42044A33" w14:textId="77777777" w:rsidR="00FA14BF" w:rsidRPr="005C161D" w:rsidRDefault="00FA14BF" w:rsidP="00A91014">
            <w:pPr>
              <w:pStyle w:val="a5"/>
              <w:spacing w:before="0" w:line="228" w:lineRule="auto"/>
              <w:ind w:left="-105" w:right="-108" w:firstLine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</w:pPr>
            <w:r w:rsidRPr="005C161D"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  <w:t>з порушенням зору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399F63E4" w14:textId="77777777" w:rsidR="00FA14BF" w:rsidRPr="005C161D" w:rsidRDefault="00FA14BF" w:rsidP="00A91014">
            <w:pPr>
              <w:pStyle w:val="a5"/>
              <w:spacing w:before="0" w:line="228" w:lineRule="auto"/>
              <w:ind w:left="-105" w:right="-108" w:firstLine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</w:pPr>
            <w:r w:rsidRPr="005C161D"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  <w:t>з порушенням слуху</w:t>
            </w: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32C7E1BE" w14:textId="77777777" w:rsidR="00FA14BF" w:rsidRPr="005C161D" w:rsidRDefault="00FA14BF" w:rsidP="00A91014">
            <w:pPr>
              <w:pStyle w:val="a5"/>
              <w:spacing w:before="0" w:line="228" w:lineRule="auto"/>
              <w:ind w:left="-105" w:right="-108" w:firstLine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</w:pPr>
            <w:r w:rsidRPr="005C161D">
              <w:rPr>
                <w:rFonts w:ascii="Times New Roman" w:hAnsi="Times New Roman"/>
                <w:b/>
                <w:noProof/>
                <w:sz w:val="24"/>
                <w:szCs w:val="24"/>
                <w:lang w:val="en-AU"/>
              </w:rPr>
              <w:t>мають інші порушення</w:t>
            </w:r>
          </w:p>
        </w:tc>
      </w:tr>
      <w:tr w:rsidR="00A25C11" w:rsidRPr="00DC4C23" w14:paraId="63B862AE" w14:textId="77777777" w:rsidTr="007678DC">
        <w:tc>
          <w:tcPr>
            <w:tcW w:w="676" w:type="dxa"/>
            <w:shd w:val="clear" w:color="auto" w:fill="auto"/>
          </w:tcPr>
          <w:p w14:paraId="6A1046F7" w14:textId="77777777" w:rsidR="00A25C11" w:rsidRPr="00DC4C23" w:rsidRDefault="00A25C11" w:rsidP="00A25C11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3260" w:type="dxa"/>
            <w:shd w:val="clear" w:color="auto" w:fill="auto"/>
            <w:hideMark/>
          </w:tcPr>
          <w:p w14:paraId="0D7F57C9" w14:textId="77777777" w:rsidR="00A25C11" w:rsidRPr="00DC4C23" w:rsidRDefault="00A25C11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  <w:r w:rsidRPr="00DC4C23"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  <w:t>Усього</w:t>
            </w:r>
          </w:p>
        </w:tc>
        <w:tc>
          <w:tcPr>
            <w:tcW w:w="1559" w:type="dxa"/>
            <w:shd w:val="clear" w:color="auto" w:fill="auto"/>
          </w:tcPr>
          <w:p w14:paraId="69577CA1" w14:textId="2399406B" w:rsidR="00A25C11" w:rsidRPr="006A3000" w:rsidRDefault="009E34F5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7</w:t>
            </w:r>
          </w:p>
        </w:tc>
        <w:tc>
          <w:tcPr>
            <w:tcW w:w="1843" w:type="dxa"/>
            <w:shd w:val="clear" w:color="auto" w:fill="auto"/>
          </w:tcPr>
          <w:p w14:paraId="5C5518AF" w14:textId="23B8375B" w:rsidR="00A25C11" w:rsidRPr="006A3000" w:rsidRDefault="00A25C11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47A0D681" w14:textId="7715A87E" w:rsidR="00A25C11" w:rsidRPr="006A3000" w:rsidRDefault="00A25C11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auto"/>
          </w:tcPr>
          <w:p w14:paraId="0051E00B" w14:textId="0389CC5A" w:rsidR="00A25C11" w:rsidRPr="006A3000" w:rsidRDefault="00A25C11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600CBCEB" w14:textId="63583CFF" w:rsidR="00A25C11" w:rsidRPr="006A3000" w:rsidRDefault="009E34F5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6</w:t>
            </w:r>
          </w:p>
        </w:tc>
      </w:tr>
      <w:tr w:rsidR="00A25C11" w:rsidRPr="00DC4C23" w14:paraId="63A82BDC" w14:textId="77777777" w:rsidTr="007678DC">
        <w:tc>
          <w:tcPr>
            <w:tcW w:w="676" w:type="dxa"/>
            <w:shd w:val="clear" w:color="auto" w:fill="auto"/>
          </w:tcPr>
          <w:p w14:paraId="33AE973C" w14:textId="77777777" w:rsidR="00A25C11" w:rsidRPr="00DC4C23" w:rsidRDefault="00A25C11" w:rsidP="00A25C11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3260" w:type="dxa"/>
            <w:shd w:val="clear" w:color="auto" w:fill="auto"/>
          </w:tcPr>
          <w:p w14:paraId="4BECB376" w14:textId="77777777" w:rsidR="00A25C11" w:rsidRPr="00DC4C23" w:rsidRDefault="00A25C11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  <w:r w:rsidRPr="00DC4C23"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  <w:t>з них чоловіки</w:t>
            </w:r>
          </w:p>
        </w:tc>
        <w:tc>
          <w:tcPr>
            <w:tcW w:w="1559" w:type="dxa"/>
            <w:shd w:val="clear" w:color="auto" w:fill="auto"/>
          </w:tcPr>
          <w:p w14:paraId="52AD8777" w14:textId="0E090EB9" w:rsidR="00A25C11" w:rsidRPr="006A3000" w:rsidRDefault="009E34F5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14:paraId="6632B2A6" w14:textId="362D613E" w:rsidR="00A25C11" w:rsidRPr="006A3000" w:rsidRDefault="00A25C11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41FC8304" w14:textId="21C5209A" w:rsidR="00A25C11" w:rsidRPr="006A3000" w:rsidRDefault="00A25C11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1842" w:type="dxa"/>
            <w:shd w:val="clear" w:color="auto" w:fill="auto"/>
          </w:tcPr>
          <w:p w14:paraId="0F3AFBD6" w14:textId="350C14E3" w:rsidR="00A25C11" w:rsidRPr="006A3000" w:rsidRDefault="00A25C11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64DBE9E0" w14:textId="155A063A" w:rsidR="00A25C11" w:rsidRPr="006A3000" w:rsidRDefault="009E34F5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4</w:t>
            </w:r>
          </w:p>
        </w:tc>
      </w:tr>
      <w:tr w:rsidR="00A25C11" w:rsidRPr="00DC4C23" w14:paraId="40B8044E" w14:textId="77777777" w:rsidTr="007678DC">
        <w:tc>
          <w:tcPr>
            <w:tcW w:w="676" w:type="dxa"/>
            <w:shd w:val="clear" w:color="auto" w:fill="auto"/>
          </w:tcPr>
          <w:p w14:paraId="45A78FEE" w14:textId="77777777" w:rsidR="00A25C11" w:rsidRPr="00DC4C23" w:rsidRDefault="00A25C11" w:rsidP="00A25C11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3260" w:type="dxa"/>
            <w:shd w:val="clear" w:color="auto" w:fill="auto"/>
            <w:hideMark/>
          </w:tcPr>
          <w:p w14:paraId="484984B6" w14:textId="77777777" w:rsidR="00A25C11" w:rsidRPr="00DC4C23" w:rsidRDefault="00A25C11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  <w:r w:rsidRPr="00DC4C23"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  <w:t>з них жінки</w:t>
            </w:r>
          </w:p>
        </w:tc>
        <w:tc>
          <w:tcPr>
            <w:tcW w:w="1559" w:type="dxa"/>
            <w:shd w:val="clear" w:color="auto" w:fill="auto"/>
          </w:tcPr>
          <w:p w14:paraId="47751F7F" w14:textId="28B1896A" w:rsidR="00A25C11" w:rsidRPr="006A3000" w:rsidRDefault="00A25C11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1843" w:type="dxa"/>
            <w:shd w:val="clear" w:color="auto" w:fill="auto"/>
          </w:tcPr>
          <w:p w14:paraId="73461BC2" w14:textId="6F8FA377" w:rsidR="00A25C11" w:rsidRPr="006A3000" w:rsidRDefault="00A25C11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auto"/>
          </w:tcPr>
          <w:p w14:paraId="63A3CC66" w14:textId="4851F88D" w:rsidR="00A25C11" w:rsidRPr="006A3000" w:rsidRDefault="00A25C11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842" w:type="dxa"/>
            <w:shd w:val="clear" w:color="auto" w:fill="auto"/>
          </w:tcPr>
          <w:p w14:paraId="1DE546B0" w14:textId="580B883D" w:rsidR="00A25C11" w:rsidRPr="006A3000" w:rsidRDefault="00A25C11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7FD59B69" w14:textId="5524FDCA" w:rsidR="00A25C11" w:rsidRPr="006A3000" w:rsidRDefault="00A25C11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</w:tr>
      <w:tr w:rsidR="00FA14BF" w:rsidRPr="00DC4C23" w14:paraId="7D414B65" w14:textId="77777777" w:rsidTr="007678DC">
        <w:tc>
          <w:tcPr>
            <w:tcW w:w="676" w:type="dxa"/>
            <w:shd w:val="clear" w:color="auto" w:fill="auto"/>
          </w:tcPr>
          <w:p w14:paraId="6E89F33C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eastAsia="Calibri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3260" w:type="dxa"/>
            <w:shd w:val="clear" w:color="auto" w:fill="auto"/>
          </w:tcPr>
          <w:p w14:paraId="3D4528E7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eastAsia="Calibri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559" w:type="dxa"/>
            <w:shd w:val="clear" w:color="auto" w:fill="auto"/>
          </w:tcPr>
          <w:p w14:paraId="213EF32C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eastAsia="Calibri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3" w:type="dxa"/>
            <w:shd w:val="clear" w:color="auto" w:fill="auto"/>
          </w:tcPr>
          <w:p w14:paraId="07039CE1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eastAsia="Calibri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701" w:type="dxa"/>
            <w:shd w:val="clear" w:color="auto" w:fill="auto"/>
          </w:tcPr>
          <w:p w14:paraId="30A61890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eastAsia="Calibri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2" w:type="dxa"/>
            <w:shd w:val="clear" w:color="auto" w:fill="auto"/>
          </w:tcPr>
          <w:p w14:paraId="6F092852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eastAsia="Calibri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3" w:type="dxa"/>
            <w:shd w:val="clear" w:color="auto" w:fill="auto"/>
          </w:tcPr>
          <w:p w14:paraId="4D5CD417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eastAsia="Calibri" w:hAnsi="Times New Roman"/>
                <w:noProof/>
                <w:sz w:val="24"/>
                <w:szCs w:val="24"/>
                <w:lang w:val="en-AU"/>
              </w:rPr>
            </w:pPr>
          </w:p>
        </w:tc>
      </w:tr>
    </w:tbl>
    <w:p w14:paraId="4CF6681D" w14:textId="77777777" w:rsidR="0027323D" w:rsidRDefault="0027323D" w:rsidP="00A91014">
      <w:pPr>
        <w:pStyle w:val="a5"/>
        <w:spacing w:before="0" w:line="228" w:lineRule="auto"/>
        <w:ind w:firstLine="0"/>
        <w:rPr>
          <w:rStyle w:val="st42"/>
          <w:rFonts w:ascii="Times New Roman" w:hAnsi="Times New Roman"/>
          <w:b/>
        </w:rPr>
      </w:pPr>
    </w:p>
    <w:p w14:paraId="2404F548" w14:textId="77777777" w:rsidR="00350268" w:rsidRDefault="00350268" w:rsidP="00A91014">
      <w:pPr>
        <w:pStyle w:val="a5"/>
        <w:spacing w:before="0" w:line="228" w:lineRule="auto"/>
        <w:ind w:firstLine="0"/>
        <w:rPr>
          <w:rStyle w:val="st42"/>
          <w:rFonts w:ascii="Times New Roman" w:hAnsi="Times New Roman"/>
          <w:b/>
        </w:rPr>
      </w:pPr>
    </w:p>
    <w:p w14:paraId="6D428F57" w14:textId="77777777" w:rsidR="00350268" w:rsidRDefault="00350268" w:rsidP="00A91014">
      <w:pPr>
        <w:pStyle w:val="a5"/>
        <w:spacing w:before="0" w:line="228" w:lineRule="auto"/>
        <w:ind w:firstLine="0"/>
        <w:rPr>
          <w:rStyle w:val="st42"/>
          <w:rFonts w:ascii="Times New Roman" w:hAnsi="Times New Roman"/>
          <w:b/>
        </w:rPr>
      </w:pPr>
    </w:p>
    <w:p w14:paraId="2D81E1AF" w14:textId="77777777" w:rsidR="00FA14BF" w:rsidRDefault="00FA14BF" w:rsidP="00A91014">
      <w:pPr>
        <w:pStyle w:val="a5"/>
        <w:spacing w:before="0" w:line="228" w:lineRule="auto"/>
        <w:ind w:firstLine="0"/>
        <w:rPr>
          <w:rStyle w:val="st42"/>
          <w:rFonts w:ascii="Times New Roman" w:hAnsi="Times New Roman"/>
          <w:b/>
        </w:rPr>
      </w:pPr>
      <w:r w:rsidRPr="00FA14BF">
        <w:rPr>
          <w:rStyle w:val="st42"/>
          <w:rFonts w:ascii="Times New Roman" w:hAnsi="Times New Roman"/>
          <w:b/>
        </w:rPr>
        <w:t>СЕРЕД ВІДВІДУВАЧІВ/КЛІЄНТІВ/ ТИХ, ХТО НАВЧАЄТЬСЯ З ПОЧАТКУ РОКУ, КІЛЬКІСТЬ ОСІБ</w:t>
      </w:r>
      <w:r>
        <w:rPr>
          <w:rStyle w:val="st42"/>
          <w:rFonts w:ascii="Times New Roman" w:hAnsi="Times New Roman"/>
          <w:b/>
        </w:rPr>
        <w:t>:</w:t>
      </w:r>
    </w:p>
    <w:p w14:paraId="6ABBD1C2" w14:textId="77777777" w:rsidR="00FA14BF" w:rsidRPr="00083219" w:rsidRDefault="00FA14BF" w:rsidP="00A91014">
      <w:pPr>
        <w:pStyle w:val="a5"/>
        <w:spacing w:before="0" w:line="228" w:lineRule="auto"/>
        <w:ind w:firstLine="0"/>
        <w:rPr>
          <w:rFonts w:ascii="Times New Roman" w:hAnsi="Times New Roman"/>
          <w:b/>
          <w:noProof/>
          <w:sz w:val="16"/>
          <w:szCs w:val="16"/>
        </w:rPr>
      </w:pPr>
    </w:p>
    <w:bookmarkEnd w:id="1"/>
    <w:tbl>
      <w:tblPr>
        <w:tblW w:w="12724" w:type="dxa"/>
        <w:tblLayout w:type="fixed"/>
        <w:tblLook w:val="04A0" w:firstRow="1" w:lastRow="0" w:firstColumn="1" w:lastColumn="0" w:noHBand="0" w:noVBand="1"/>
      </w:tblPr>
      <w:tblGrid>
        <w:gridCol w:w="676"/>
        <w:gridCol w:w="3260"/>
        <w:gridCol w:w="1559"/>
        <w:gridCol w:w="1843"/>
        <w:gridCol w:w="1701"/>
        <w:gridCol w:w="1842"/>
        <w:gridCol w:w="1843"/>
      </w:tblGrid>
      <w:tr w:rsidR="00A25C11" w:rsidRPr="00DC4C23" w14:paraId="07646F74" w14:textId="77777777" w:rsidTr="007678D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B01DA" w14:textId="77777777" w:rsidR="00A25C11" w:rsidRPr="00083219" w:rsidRDefault="00A25C11" w:rsidP="00A25C11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32E422" w14:textId="77777777" w:rsidR="00A25C11" w:rsidRPr="00DC4C23" w:rsidRDefault="00A25C11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  <w:r w:rsidRPr="00DC4C23"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  <w:t>Усього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6C153" w14:textId="406F5490" w:rsidR="00A25C11" w:rsidRPr="003619BF" w:rsidRDefault="009E34F5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33FE0" w14:textId="6D4BF31A" w:rsidR="00A25C11" w:rsidRPr="003619BF" w:rsidRDefault="00A25C11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67374" w14:textId="686D7B83" w:rsidR="00A25C11" w:rsidRPr="003619BF" w:rsidRDefault="00133272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80561" w14:textId="0E97682B" w:rsidR="00A25C11" w:rsidRPr="003619BF" w:rsidRDefault="00133272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C324B9" w14:textId="45B07D20" w:rsidR="00A25C11" w:rsidRPr="006773F0" w:rsidRDefault="009E34F5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3</w:t>
            </w:r>
          </w:p>
        </w:tc>
      </w:tr>
      <w:tr w:rsidR="00A25C11" w:rsidRPr="00DC4C23" w14:paraId="6B33E4FB" w14:textId="77777777" w:rsidTr="007678D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468FE" w14:textId="77777777" w:rsidR="00A25C11" w:rsidRPr="00DC4C23" w:rsidRDefault="00A25C11" w:rsidP="00A25C11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CA66D" w14:textId="77777777" w:rsidR="00A25C11" w:rsidRPr="00DC4C23" w:rsidRDefault="00A25C11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  <w:r w:rsidRPr="00DC4C23"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  <w:t>з них чоловіки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96862" w14:textId="574CF561" w:rsidR="00A25C11" w:rsidRPr="006773F0" w:rsidRDefault="009E34F5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647B2" w14:textId="755608A8" w:rsidR="00A25C11" w:rsidRPr="006773F0" w:rsidRDefault="00A25C11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97E89" w14:textId="111501E2" w:rsidR="00A25C11" w:rsidRPr="006773F0" w:rsidRDefault="00133272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825CF" w14:textId="6654C74A" w:rsidR="00A25C11" w:rsidRPr="006773F0" w:rsidRDefault="00A25C11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F6072" w14:textId="3A2C510F" w:rsidR="00A25C11" w:rsidRPr="006773F0" w:rsidRDefault="009E34F5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2</w:t>
            </w:r>
          </w:p>
        </w:tc>
      </w:tr>
      <w:tr w:rsidR="00A25C11" w:rsidRPr="00DC4C23" w14:paraId="54C5421B" w14:textId="77777777" w:rsidTr="007678D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45CC8" w14:textId="77777777" w:rsidR="00A25C11" w:rsidRPr="00DC4C23" w:rsidRDefault="00A25C11" w:rsidP="00A25C11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83834" w14:textId="77777777" w:rsidR="00A25C11" w:rsidRPr="00DC4C23" w:rsidRDefault="00A25C11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  <w:r w:rsidRPr="00DC4C23"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  <w:t>з них жінки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0EAAD" w14:textId="222B51EE" w:rsidR="00A25C11" w:rsidRPr="006773F0" w:rsidRDefault="009E34F5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7A2C6" w14:textId="5CA446B0" w:rsidR="00A25C11" w:rsidRPr="006773F0" w:rsidRDefault="00A25C11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C5B0E" w14:textId="0ADC7FB5" w:rsidR="00A25C11" w:rsidRPr="006773F0" w:rsidRDefault="00A25C11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DD964" w14:textId="6E3644E3" w:rsidR="00A25C11" w:rsidRPr="006773F0" w:rsidRDefault="00133272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998BC" w14:textId="50C92E1D" w:rsidR="00A25C11" w:rsidRPr="006773F0" w:rsidRDefault="009E34F5" w:rsidP="00A25C11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1</w:t>
            </w:r>
          </w:p>
        </w:tc>
      </w:tr>
      <w:tr w:rsidR="00FA14BF" w:rsidRPr="00DC4C23" w14:paraId="0CEAF3B9" w14:textId="77777777" w:rsidTr="007678DC"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5EF89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jc w:val="center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3198F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86508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8B4D5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E0973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D51D9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09E033" w14:textId="77777777" w:rsidR="00FA14BF" w:rsidRPr="00DC4C23" w:rsidRDefault="00FA14BF" w:rsidP="00A91014">
            <w:pPr>
              <w:pStyle w:val="a5"/>
              <w:spacing w:before="0" w:line="228" w:lineRule="auto"/>
              <w:ind w:firstLine="0"/>
              <w:rPr>
                <w:rFonts w:ascii="Times New Roman" w:hAnsi="Times New Roman"/>
                <w:noProof/>
                <w:sz w:val="24"/>
                <w:szCs w:val="24"/>
                <w:lang w:val="en-AU"/>
              </w:rPr>
            </w:pPr>
          </w:p>
        </w:tc>
      </w:tr>
    </w:tbl>
    <w:bookmarkEnd w:id="0"/>
    <w:bookmarkEnd w:id="2"/>
    <w:p w14:paraId="6DAA8D5C" w14:textId="4A3F49DA" w:rsidR="00A52A67" w:rsidRDefault="00FA14BF" w:rsidP="00FA14BF">
      <w:pPr>
        <w:pStyle w:val="st14"/>
        <w:rPr>
          <w:rStyle w:val="st82"/>
          <w:sz w:val="28"/>
          <w:szCs w:val="28"/>
          <w:u w:val="single"/>
          <w:lang w:val="uk-UA"/>
        </w:rPr>
      </w:pPr>
      <w:proofErr w:type="spellStart"/>
      <w:r w:rsidRPr="00466679">
        <w:rPr>
          <w:rStyle w:val="st42"/>
          <w:b/>
          <w:sz w:val="40"/>
          <w:szCs w:val="40"/>
          <w:u w:val="single"/>
        </w:rPr>
        <w:t>Підсумки</w:t>
      </w:r>
      <w:proofErr w:type="spellEnd"/>
      <w:r w:rsidR="00117A04" w:rsidRPr="00466679">
        <w:rPr>
          <w:rStyle w:val="st42"/>
          <w:b/>
          <w:sz w:val="40"/>
          <w:szCs w:val="40"/>
          <w:u w:val="single"/>
          <w:lang w:val="uk-UA"/>
        </w:rPr>
        <w:t>:</w:t>
      </w:r>
      <w:r w:rsidRPr="00466679">
        <w:rPr>
          <w:rStyle w:val="st42"/>
          <w:sz w:val="40"/>
          <w:szCs w:val="40"/>
          <w:u w:val="single"/>
        </w:rPr>
        <w:t xml:space="preserve"> </w:t>
      </w:r>
      <w:proofErr w:type="spellStart"/>
      <w:r w:rsidR="006D5CB7" w:rsidRPr="00466679">
        <w:rPr>
          <w:rStyle w:val="st82"/>
          <w:sz w:val="28"/>
          <w:szCs w:val="28"/>
          <w:u w:val="single"/>
        </w:rPr>
        <w:t>об’єкт</w:t>
      </w:r>
      <w:proofErr w:type="spellEnd"/>
      <w:r w:rsidR="006D5CB7" w:rsidRPr="00466679">
        <w:rPr>
          <w:rStyle w:val="st82"/>
          <w:sz w:val="28"/>
          <w:szCs w:val="28"/>
          <w:u w:val="single"/>
        </w:rPr>
        <w:t xml:space="preserve"> є</w:t>
      </w:r>
      <w:r w:rsidR="00A25C11" w:rsidRPr="00A25C11">
        <w:rPr>
          <w:rStyle w:val="st82"/>
          <w:sz w:val="28"/>
          <w:szCs w:val="28"/>
          <w:u w:val="single"/>
          <w:lang w:val="uk-UA"/>
        </w:rPr>
        <w:t xml:space="preserve"> </w:t>
      </w:r>
      <w:r w:rsidR="00A25C11">
        <w:rPr>
          <w:rStyle w:val="st82"/>
          <w:sz w:val="28"/>
          <w:szCs w:val="28"/>
          <w:u w:val="single"/>
          <w:lang w:val="uk-UA"/>
        </w:rPr>
        <w:t>частково</w:t>
      </w:r>
      <w:r w:rsidR="00A25C11" w:rsidRPr="00FA0D84">
        <w:rPr>
          <w:rStyle w:val="st82"/>
          <w:sz w:val="28"/>
          <w:szCs w:val="28"/>
          <w:u w:val="single"/>
        </w:rPr>
        <w:t xml:space="preserve"> </w:t>
      </w:r>
      <w:proofErr w:type="spellStart"/>
      <w:r w:rsidR="00A25C11" w:rsidRPr="00FA0D84">
        <w:rPr>
          <w:rStyle w:val="st82"/>
          <w:sz w:val="28"/>
          <w:szCs w:val="28"/>
          <w:u w:val="single"/>
        </w:rPr>
        <w:t>бар’єрним</w:t>
      </w:r>
      <w:proofErr w:type="spellEnd"/>
      <w:r w:rsidR="009E34F5">
        <w:rPr>
          <w:rStyle w:val="st82"/>
          <w:sz w:val="28"/>
          <w:szCs w:val="28"/>
          <w:u w:val="single"/>
          <w:lang w:val="uk-UA"/>
        </w:rPr>
        <w:t xml:space="preserve"> (проблеми доступності вище</w:t>
      </w:r>
      <w:r w:rsidR="00A25C11">
        <w:rPr>
          <w:rStyle w:val="st82"/>
          <w:sz w:val="28"/>
          <w:szCs w:val="28"/>
          <w:u w:val="single"/>
          <w:lang w:val="uk-UA"/>
        </w:rPr>
        <w:t xml:space="preserve"> 2-го пов</w:t>
      </w:r>
      <w:r w:rsidR="001833AD">
        <w:rPr>
          <w:rStyle w:val="st82"/>
          <w:sz w:val="28"/>
          <w:szCs w:val="28"/>
          <w:u w:val="single"/>
          <w:lang w:val="uk-UA"/>
        </w:rPr>
        <w:t>ерху загальнопобутового корпусу</w:t>
      </w:r>
      <w:r w:rsidR="00A52A67">
        <w:rPr>
          <w:rStyle w:val="st82"/>
          <w:sz w:val="28"/>
          <w:szCs w:val="28"/>
          <w:u w:val="single"/>
          <w:lang w:val="uk-UA"/>
        </w:rPr>
        <w:t xml:space="preserve">, </w:t>
      </w:r>
    </w:p>
    <w:p w14:paraId="69D5565D" w14:textId="5756983B" w:rsidR="00350268" w:rsidRDefault="009E34F5" w:rsidP="00FA14BF">
      <w:pPr>
        <w:pStyle w:val="st14"/>
        <w:rPr>
          <w:rStyle w:val="st42"/>
          <w:u w:val="single"/>
        </w:rPr>
      </w:pPr>
      <w:r>
        <w:rPr>
          <w:rStyle w:val="st82"/>
          <w:sz w:val="28"/>
          <w:szCs w:val="28"/>
          <w:u w:val="single"/>
          <w:lang w:val="uk-UA"/>
        </w:rPr>
        <w:t>відсутня</w:t>
      </w:r>
      <w:r w:rsidR="001833AD">
        <w:rPr>
          <w:rStyle w:val="st82"/>
          <w:sz w:val="28"/>
          <w:szCs w:val="28"/>
          <w:u w:val="single"/>
          <w:lang w:val="uk-UA"/>
        </w:rPr>
        <w:t xml:space="preserve"> доступ</w:t>
      </w:r>
      <w:r>
        <w:rPr>
          <w:rStyle w:val="st82"/>
          <w:sz w:val="28"/>
          <w:szCs w:val="28"/>
          <w:u w:val="single"/>
          <w:lang w:val="uk-UA"/>
        </w:rPr>
        <w:t>ність</w:t>
      </w:r>
      <w:bookmarkStart w:id="3" w:name="_GoBack"/>
      <w:bookmarkEnd w:id="3"/>
      <w:r w:rsidR="001833AD">
        <w:rPr>
          <w:rStyle w:val="st82"/>
          <w:sz w:val="28"/>
          <w:szCs w:val="28"/>
          <w:u w:val="single"/>
          <w:lang w:val="uk-UA"/>
        </w:rPr>
        <w:t xml:space="preserve"> до </w:t>
      </w:r>
      <w:proofErr w:type="spellStart"/>
      <w:r w:rsidR="001833AD">
        <w:rPr>
          <w:rStyle w:val="st82"/>
          <w:sz w:val="28"/>
          <w:szCs w:val="28"/>
          <w:u w:val="single"/>
          <w:lang w:val="uk-UA"/>
        </w:rPr>
        <w:t>укриттів</w:t>
      </w:r>
      <w:proofErr w:type="spellEnd"/>
      <w:r w:rsidR="001833AD">
        <w:rPr>
          <w:rStyle w:val="st82"/>
          <w:sz w:val="28"/>
          <w:szCs w:val="28"/>
          <w:u w:val="single"/>
          <w:lang w:val="uk-UA"/>
        </w:rPr>
        <w:t>)</w:t>
      </w:r>
      <w:r w:rsidR="006D5CB7" w:rsidRPr="00466679">
        <w:rPr>
          <w:rStyle w:val="st82"/>
          <w:sz w:val="28"/>
          <w:szCs w:val="28"/>
          <w:u w:val="single"/>
        </w:rPr>
        <w:t xml:space="preserve"> </w:t>
      </w:r>
    </w:p>
    <w:p w14:paraId="5EA9AF19" w14:textId="77777777" w:rsidR="00812FD9" w:rsidRPr="00812FD9" w:rsidRDefault="00812FD9" w:rsidP="00FA14BF">
      <w:pPr>
        <w:pStyle w:val="st14"/>
        <w:rPr>
          <w:rStyle w:val="st42"/>
          <w:u w:val="single"/>
        </w:rPr>
      </w:pPr>
    </w:p>
    <w:p w14:paraId="540FB195" w14:textId="791C7CEA" w:rsidR="001833AD" w:rsidRDefault="001833AD" w:rsidP="00FA14BF">
      <w:pPr>
        <w:pStyle w:val="st14"/>
        <w:rPr>
          <w:rStyle w:val="st42"/>
          <w:sz w:val="28"/>
          <w:szCs w:val="28"/>
          <w:lang w:val="uk-UA"/>
        </w:rPr>
      </w:pPr>
    </w:p>
    <w:p w14:paraId="3FA64FDF" w14:textId="26780E7B" w:rsidR="001833AD" w:rsidRDefault="001833AD" w:rsidP="00FA14BF">
      <w:pPr>
        <w:pStyle w:val="st14"/>
        <w:rPr>
          <w:rStyle w:val="st42"/>
          <w:sz w:val="28"/>
          <w:szCs w:val="28"/>
          <w:lang w:val="uk-UA"/>
        </w:rPr>
      </w:pPr>
      <w:r w:rsidRPr="001833AD">
        <w:rPr>
          <w:rStyle w:val="st42"/>
          <w:sz w:val="28"/>
          <w:szCs w:val="28"/>
          <w:lang w:val="uk-UA"/>
        </w:rPr>
        <w:t>В. о. директора</w:t>
      </w:r>
      <w:r>
        <w:rPr>
          <w:rStyle w:val="st42"/>
          <w:sz w:val="28"/>
          <w:szCs w:val="28"/>
          <w:lang w:val="uk-UA"/>
        </w:rPr>
        <w:t xml:space="preserve">                                                                           Ігор ІЩЕНКО</w:t>
      </w:r>
    </w:p>
    <w:p w14:paraId="66D05BC0" w14:textId="77777777" w:rsidR="001833AD" w:rsidRDefault="001833AD" w:rsidP="00FA14BF">
      <w:pPr>
        <w:pStyle w:val="st14"/>
        <w:rPr>
          <w:rStyle w:val="st42"/>
          <w:sz w:val="28"/>
          <w:szCs w:val="28"/>
          <w:lang w:val="uk-UA"/>
        </w:rPr>
      </w:pPr>
    </w:p>
    <w:p w14:paraId="1E772341" w14:textId="43F31C8C" w:rsidR="001833AD" w:rsidRDefault="001833AD" w:rsidP="001833AD">
      <w:pPr>
        <w:pStyle w:val="st14"/>
        <w:rPr>
          <w:rStyle w:val="st42"/>
          <w:u w:val="single"/>
        </w:rPr>
      </w:pPr>
      <w:r w:rsidRPr="000E1C08">
        <w:rPr>
          <w:rStyle w:val="st42"/>
          <w:u w:val="single"/>
        </w:rPr>
        <w:t>“</w:t>
      </w:r>
      <w:r w:rsidR="009E34F5">
        <w:rPr>
          <w:rStyle w:val="st42"/>
          <w:u w:val="single"/>
          <w:lang w:val="uk-UA"/>
        </w:rPr>
        <w:t xml:space="preserve"> 19</w:t>
      </w:r>
      <w:r>
        <w:rPr>
          <w:rStyle w:val="st42"/>
          <w:u w:val="single"/>
          <w:lang w:val="uk-UA"/>
        </w:rPr>
        <w:t xml:space="preserve"> </w:t>
      </w:r>
      <w:r w:rsidRPr="000E1C08">
        <w:rPr>
          <w:rStyle w:val="st42"/>
          <w:u w:val="single"/>
        </w:rPr>
        <w:t>”</w:t>
      </w:r>
      <w:r w:rsidRPr="00466679">
        <w:rPr>
          <w:rStyle w:val="st42"/>
          <w:u w:val="single"/>
        </w:rPr>
        <w:t xml:space="preserve"> </w:t>
      </w:r>
      <w:r w:rsidR="009E34F5">
        <w:rPr>
          <w:rStyle w:val="st42"/>
          <w:u w:val="single"/>
          <w:lang w:val="uk-UA"/>
        </w:rPr>
        <w:t>січ</w:t>
      </w:r>
      <w:r>
        <w:rPr>
          <w:rStyle w:val="st42"/>
          <w:u w:val="single"/>
          <w:lang w:val="uk-UA"/>
        </w:rPr>
        <w:t>ня</w:t>
      </w:r>
      <w:r w:rsidRPr="00466679">
        <w:rPr>
          <w:rStyle w:val="st42"/>
          <w:u w:val="single"/>
        </w:rPr>
        <w:t xml:space="preserve"> 20</w:t>
      </w:r>
      <w:r w:rsidR="009E34F5">
        <w:rPr>
          <w:rStyle w:val="st42"/>
          <w:u w:val="single"/>
          <w:lang w:val="uk-UA"/>
        </w:rPr>
        <w:t>26</w:t>
      </w:r>
      <w:r w:rsidRPr="00466679">
        <w:rPr>
          <w:rStyle w:val="st42"/>
          <w:u w:val="single"/>
        </w:rPr>
        <w:t xml:space="preserve"> р.</w:t>
      </w:r>
    </w:p>
    <w:p w14:paraId="4E70C4BD" w14:textId="77777777" w:rsidR="001833AD" w:rsidRPr="001833AD" w:rsidRDefault="001833AD" w:rsidP="00FA14BF">
      <w:pPr>
        <w:pStyle w:val="st14"/>
        <w:rPr>
          <w:rStyle w:val="st42"/>
          <w:sz w:val="28"/>
          <w:szCs w:val="28"/>
          <w:lang w:val="uk-UA"/>
        </w:rPr>
      </w:pPr>
    </w:p>
    <w:p w14:paraId="5FA5C1A1" w14:textId="77777777" w:rsidR="00606DFA" w:rsidRPr="00350268" w:rsidRDefault="00606DFA" w:rsidP="00350268">
      <w:pPr>
        <w:pStyle w:val="a5"/>
        <w:spacing w:before="0"/>
        <w:ind w:firstLine="0"/>
        <w:rPr>
          <w:rFonts w:ascii="Times New Roman" w:hAnsi="Times New Roman"/>
          <w:b/>
        </w:rPr>
      </w:pPr>
    </w:p>
    <w:p w14:paraId="77B1EAEB" w14:textId="77777777" w:rsidR="000208A0" w:rsidRDefault="000208A0" w:rsidP="00350268">
      <w:pPr>
        <w:pStyle w:val="a5"/>
        <w:spacing w:before="0"/>
        <w:ind w:firstLine="0"/>
        <w:rPr>
          <w:rFonts w:ascii="Times New Roman" w:hAnsi="Times New Roman"/>
          <w:sz w:val="28"/>
          <w:szCs w:val="28"/>
        </w:rPr>
      </w:pPr>
    </w:p>
    <w:p w14:paraId="181803A4" w14:textId="48FC45F4" w:rsidR="00350268" w:rsidRPr="00350268" w:rsidRDefault="00350268" w:rsidP="00350268">
      <w:pPr>
        <w:pStyle w:val="a5"/>
        <w:spacing w:before="0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14:paraId="63B63F6D" w14:textId="5E412EDB" w:rsidR="00350268" w:rsidRPr="00350268" w:rsidRDefault="00350268" w:rsidP="00350268">
      <w:pPr>
        <w:pStyle w:val="a5"/>
        <w:spacing w:before="0"/>
        <w:ind w:firstLine="0"/>
        <w:rPr>
          <w:rFonts w:ascii="Times New Roman" w:hAnsi="Times New Roman"/>
          <w:b/>
          <w:sz w:val="28"/>
          <w:szCs w:val="28"/>
        </w:rPr>
      </w:pPr>
    </w:p>
    <w:sectPr w:rsidR="00350268" w:rsidRPr="00350268" w:rsidSect="00547171">
      <w:pgSz w:w="16838" w:h="11906" w:orient="landscape"/>
      <w:pgMar w:top="568" w:right="850" w:bottom="426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tiqua">
    <w:altName w:val="Arial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53A51"/>
    <w:multiLevelType w:val="hybridMultilevel"/>
    <w:tmpl w:val="3CA87718"/>
    <w:lvl w:ilvl="0" w:tplc="4CE8C7A2"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0B1551"/>
    <w:multiLevelType w:val="hybridMultilevel"/>
    <w:tmpl w:val="D9504A74"/>
    <w:lvl w:ilvl="0" w:tplc="581477D0"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990AE9"/>
    <w:multiLevelType w:val="hybridMultilevel"/>
    <w:tmpl w:val="B34621CA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DEA"/>
    <w:rsid w:val="00001B6B"/>
    <w:rsid w:val="000129D1"/>
    <w:rsid w:val="000208A0"/>
    <w:rsid w:val="00031FC5"/>
    <w:rsid w:val="00035E97"/>
    <w:rsid w:val="00057241"/>
    <w:rsid w:val="00083219"/>
    <w:rsid w:val="0009771A"/>
    <w:rsid w:val="000B1466"/>
    <w:rsid w:val="000C058B"/>
    <w:rsid w:val="000E1C08"/>
    <w:rsid w:val="000E5DA4"/>
    <w:rsid w:val="00115DE9"/>
    <w:rsid w:val="00117A04"/>
    <w:rsid w:val="00133272"/>
    <w:rsid w:val="001833AD"/>
    <w:rsid w:val="00183496"/>
    <w:rsid w:val="001D44A5"/>
    <w:rsid w:val="001F306D"/>
    <w:rsid w:val="0022284E"/>
    <w:rsid w:val="00250B20"/>
    <w:rsid w:val="0027323D"/>
    <w:rsid w:val="002C3601"/>
    <w:rsid w:val="00350268"/>
    <w:rsid w:val="003619BF"/>
    <w:rsid w:val="00373AA5"/>
    <w:rsid w:val="0039472E"/>
    <w:rsid w:val="00466679"/>
    <w:rsid w:val="004D5ADB"/>
    <w:rsid w:val="00522940"/>
    <w:rsid w:val="00547171"/>
    <w:rsid w:val="005D32B6"/>
    <w:rsid w:val="005E41E6"/>
    <w:rsid w:val="00606DFA"/>
    <w:rsid w:val="00616CFA"/>
    <w:rsid w:val="006539FB"/>
    <w:rsid w:val="006773F0"/>
    <w:rsid w:val="006A3000"/>
    <w:rsid w:val="006A64EE"/>
    <w:rsid w:val="006C275E"/>
    <w:rsid w:val="006D5CB7"/>
    <w:rsid w:val="007130B6"/>
    <w:rsid w:val="00763D6B"/>
    <w:rsid w:val="00786017"/>
    <w:rsid w:val="0079297C"/>
    <w:rsid w:val="007D56C0"/>
    <w:rsid w:val="00812FD9"/>
    <w:rsid w:val="00857FB9"/>
    <w:rsid w:val="008A4738"/>
    <w:rsid w:val="008B01BD"/>
    <w:rsid w:val="008B3AA6"/>
    <w:rsid w:val="008B7FEA"/>
    <w:rsid w:val="008D369B"/>
    <w:rsid w:val="0090246D"/>
    <w:rsid w:val="009448C8"/>
    <w:rsid w:val="009857F9"/>
    <w:rsid w:val="009A0A56"/>
    <w:rsid w:val="009E34F5"/>
    <w:rsid w:val="00A00BB9"/>
    <w:rsid w:val="00A0387E"/>
    <w:rsid w:val="00A25C11"/>
    <w:rsid w:val="00A32BEB"/>
    <w:rsid w:val="00A35CB6"/>
    <w:rsid w:val="00A52A67"/>
    <w:rsid w:val="00A553B2"/>
    <w:rsid w:val="00A81931"/>
    <w:rsid w:val="00A91014"/>
    <w:rsid w:val="00AF170D"/>
    <w:rsid w:val="00BE11BC"/>
    <w:rsid w:val="00C41604"/>
    <w:rsid w:val="00C73234"/>
    <w:rsid w:val="00CB0DE0"/>
    <w:rsid w:val="00CF2EEE"/>
    <w:rsid w:val="00D30839"/>
    <w:rsid w:val="00D676D3"/>
    <w:rsid w:val="00DA1F1C"/>
    <w:rsid w:val="00DB2AFA"/>
    <w:rsid w:val="00DB45FF"/>
    <w:rsid w:val="00DE2BD8"/>
    <w:rsid w:val="00DE4BEF"/>
    <w:rsid w:val="00E3134F"/>
    <w:rsid w:val="00E510EB"/>
    <w:rsid w:val="00E8215E"/>
    <w:rsid w:val="00E926F8"/>
    <w:rsid w:val="00F4756F"/>
    <w:rsid w:val="00F64E0F"/>
    <w:rsid w:val="00FA14BF"/>
    <w:rsid w:val="00FB69F1"/>
    <w:rsid w:val="00FC63C7"/>
    <w:rsid w:val="00FE2FBC"/>
    <w:rsid w:val="00FE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773F27"/>
  <w15:docId w15:val="{6BA117E9-5E96-4DA1-8D48-681ED7AEC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7">
    <w:name w:val="st7"/>
    <w:uiPriority w:val="99"/>
    <w:rsid w:val="00606DFA"/>
    <w:pPr>
      <w:widowControl w:val="0"/>
      <w:autoSpaceDE w:val="0"/>
      <w:autoSpaceDN w:val="0"/>
      <w:adjustRightInd w:val="0"/>
      <w:spacing w:before="120" w:after="120" w:line="240" w:lineRule="auto"/>
      <w:ind w:left="360" w:right="360"/>
      <w:jc w:val="center"/>
    </w:pPr>
    <w:rPr>
      <w:rFonts w:ascii="Times New Roman" w:eastAsiaTheme="minorEastAsia" w:hAnsi="Times New Roman" w:cs="Times New Roman"/>
      <w:sz w:val="24"/>
      <w:szCs w:val="24"/>
      <w:lang w:val="x-none" w:eastAsia="uk-UA"/>
    </w:rPr>
  </w:style>
  <w:style w:type="character" w:customStyle="1" w:styleId="st42">
    <w:name w:val="st42"/>
    <w:uiPriority w:val="99"/>
    <w:rsid w:val="00606DFA"/>
    <w:rPr>
      <w:color w:val="000000"/>
    </w:rPr>
  </w:style>
  <w:style w:type="character" w:customStyle="1" w:styleId="st161">
    <w:name w:val="st161"/>
    <w:uiPriority w:val="99"/>
    <w:rsid w:val="00606DFA"/>
    <w:rPr>
      <w:b/>
      <w:bCs/>
      <w:color w:val="000000"/>
      <w:sz w:val="28"/>
      <w:szCs w:val="28"/>
    </w:rPr>
  </w:style>
  <w:style w:type="table" w:styleId="a3">
    <w:name w:val="Table Grid"/>
    <w:basedOn w:val="a1"/>
    <w:uiPriority w:val="59"/>
    <w:rsid w:val="00606D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44">
    <w:name w:val="st44"/>
    <w:uiPriority w:val="99"/>
    <w:rsid w:val="0039472E"/>
    <w:rPr>
      <w:b/>
      <w:bCs/>
      <w:color w:val="000000"/>
    </w:rPr>
  </w:style>
  <w:style w:type="paragraph" w:customStyle="1" w:styleId="st12">
    <w:name w:val="st12"/>
    <w:uiPriority w:val="99"/>
    <w:rsid w:val="0039472E"/>
    <w:pPr>
      <w:widowControl w:val="0"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Theme="minorEastAsia" w:hAnsi="Times New Roman" w:cs="Times New Roman"/>
      <w:sz w:val="24"/>
      <w:szCs w:val="24"/>
      <w:lang w:val="x-none" w:eastAsia="uk-UA"/>
    </w:rPr>
  </w:style>
  <w:style w:type="paragraph" w:customStyle="1" w:styleId="st14">
    <w:name w:val="st14"/>
    <w:uiPriority w:val="99"/>
    <w:rsid w:val="0039472E"/>
    <w:pPr>
      <w:widowControl w:val="0"/>
      <w:autoSpaceDE w:val="0"/>
      <w:autoSpaceDN w:val="0"/>
      <w:adjustRightInd w:val="0"/>
      <w:spacing w:before="120" w:after="120" w:line="240" w:lineRule="auto"/>
    </w:pPr>
    <w:rPr>
      <w:rFonts w:ascii="Times New Roman" w:eastAsiaTheme="minorEastAsia" w:hAnsi="Times New Roman" w:cs="Times New Roman"/>
      <w:sz w:val="24"/>
      <w:szCs w:val="24"/>
      <w:lang w:val="x-none" w:eastAsia="uk-UA"/>
    </w:rPr>
  </w:style>
  <w:style w:type="paragraph" w:styleId="a4">
    <w:name w:val="List Paragraph"/>
    <w:basedOn w:val="a"/>
    <w:uiPriority w:val="34"/>
    <w:qFormat/>
    <w:rsid w:val="00DB45FF"/>
    <w:pPr>
      <w:ind w:left="720"/>
      <w:contextualSpacing/>
    </w:pPr>
  </w:style>
  <w:style w:type="paragraph" w:customStyle="1" w:styleId="a5">
    <w:name w:val="Нормальний текст"/>
    <w:basedOn w:val="a"/>
    <w:rsid w:val="00FA14BF"/>
    <w:pPr>
      <w:spacing w:before="120" w:after="0" w:line="240" w:lineRule="auto"/>
      <w:ind w:firstLine="567"/>
    </w:pPr>
    <w:rPr>
      <w:rFonts w:ascii="Antiqua" w:eastAsia="Times New Roman" w:hAnsi="Antiqua" w:cs="Times New Roman"/>
      <w:sz w:val="26"/>
      <w:szCs w:val="20"/>
      <w:lang w:eastAsia="ru-RU"/>
    </w:rPr>
  </w:style>
  <w:style w:type="paragraph" w:customStyle="1" w:styleId="a6">
    <w:name w:val="Назва документа"/>
    <w:basedOn w:val="a"/>
    <w:next w:val="a5"/>
    <w:rsid w:val="00FA14BF"/>
    <w:pPr>
      <w:keepNext/>
      <w:keepLines/>
      <w:spacing w:before="240" w:after="240" w:line="240" w:lineRule="auto"/>
      <w:jc w:val="center"/>
    </w:pPr>
    <w:rPr>
      <w:rFonts w:ascii="Antiqua" w:eastAsia="Times New Roman" w:hAnsi="Antiqua" w:cs="Times New Roman"/>
      <w:b/>
      <w:sz w:val="26"/>
      <w:szCs w:val="20"/>
      <w:lang w:eastAsia="ru-RU"/>
    </w:rPr>
  </w:style>
  <w:style w:type="paragraph" w:customStyle="1" w:styleId="st8">
    <w:name w:val="st8"/>
    <w:uiPriority w:val="99"/>
    <w:rsid w:val="00FA14BF"/>
    <w:pPr>
      <w:widowControl w:val="0"/>
      <w:autoSpaceDE w:val="0"/>
      <w:autoSpaceDN w:val="0"/>
      <w:adjustRightInd w:val="0"/>
      <w:spacing w:after="12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x-none" w:eastAsia="uk-UA"/>
    </w:rPr>
  </w:style>
  <w:style w:type="character" w:customStyle="1" w:styleId="st82">
    <w:name w:val="st82"/>
    <w:uiPriority w:val="99"/>
    <w:rsid w:val="00FA14BF"/>
    <w:rPr>
      <w:color w:val="000000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F64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4E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microsoft.com/office/2007/relationships/hdphoto" Target="media/hdphoto1.wdp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8.jpeg"/><Relationship Id="rId16" Type="http://schemas.openxmlformats.org/officeDocument/2006/relationships/image" Target="media/image12.jpeg"/><Relationship Id="rId11" Type="http://schemas.openxmlformats.org/officeDocument/2006/relationships/image" Target="media/image7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5" Type="http://schemas.openxmlformats.org/officeDocument/2006/relationships/image" Target="media/image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77" Type="http://schemas.openxmlformats.org/officeDocument/2006/relationships/image" Target="media/image71.jpeg"/><Relationship Id="rId8" Type="http://schemas.openxmlformats.org/officeDocument/2006/relationships/image" Target="media/image4.jpeg"/><Relationship Id="rId51" Type="http://schemas.openxmlformats.org/officeDocument/2006/relationships/image" Target="media/image46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49.png"/><Relationship Id="rId62" Type="http://schemas.openxmlformats.org/officeDocument/2006/relationships/image" Target="media/image57.jpeg"/><Relationship Id="rId70" Type="http://schemas.openxmlformats.org/officeDocument/2006/relationships/hyperlink" Target="http://upload.wikimedia.org/wikipedia/commons/archive/e/eb/20070217094201!Handicapped_Accessible_sign.svg" TargetMode="External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png"/><Relationship Id="rId86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png"/><Relationship Id="rId34" Type="http://schemas.openxmlformats.org/officeDocument/2006/relationships/image" Target="media/image30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0.jpeg"/><Relationship Id="rId7" Type="http://schemas.openxmlformats.org/officeDocument/2006/relationships/image" Target="media/image3.jpe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1.jpeg"/><Relationship Id="rId87" Type="http://schemas.openxmlformats.org/officeDocument/2006/relationships/fontTable" Target="fontTable.xml"/><Relationship Id="rId61" Type="http://schemas.openxmlformats.org/officeDocument/2006/relationships/image" Target="media/image56.jpeg"/><Relationship Id="rId82" Type="http://schemas.openxmlformats.org/officeDocument/2006/relationships/image" Target="media/image7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2107</Words>
  <Characters>12014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Antonina</dc:creator>
  <cp:keywords/>
  <dc:description/>
  <cp:lastModifiedBy>glbuh1</cp:lastModifiedBy>
  <cp:revision>3</cp:revision>
  <cp:lastPrinted>2025-03-31T06:06:00Z</cp:lastPrinted>
  <dcterms:created xsi:type="dcterms:W3CDTF">2025-09-15T07:54:00Z</dcterms:created>
  <dcterms:modified xsi:type="dcterms:W3CDTF">2026-01-21T07:29:00Z</dcterms:modified>
</cp:coreProperties>
</file>